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F331" w14:textId="7F6A391D" w:rsidR="00702039" w:rsidRPr="00066173" w:rsidRDefault="000D70D2" w:rsidP="00B72FAE">
      <w:pPr>
        <w:spacing w:before="120" w:line="320" w:lineRule="exact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06617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ชื่อเรื่องภาษาไทย</w:t>
      </w:r>
      <w:r w:rsidR="00977DDE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="00631737" w:rsidRPr="0006617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ขนาด</w:t>
      </w:r>
      <w:r w:rsidR="00977DDE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1</w:t>
      </w:r>
      <w:r w:rsidR="00F57B70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631737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pt.,</w:t>
      </w:r>
      <w:r w:rsidR="00977DDE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631737" w:rsidRPr="0006617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ตัวหนา</w:t>
      </w:r>
      <w:r w:rsidR="00977DDE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, </w:t>
      </w:r>
      <w:r w:rsidR="00241CFD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>e</w:t>
      </w:r>
      <w:r w:rsidR="00977DDE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>xactly 1</w:t>
      </w:r>
      <w:r w:rsidR="00F57B70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3D4758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, </w:t>
      </w:r>
      <w:r w:rsidR="00631737" w:rsidRPr="0006617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จัดกึ่งกลาง</w:t>
      </w:r>
      <w:r w:rsidR="00977DDE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597F82C1" w14:textId="00B720C6" w:rsidR="007655DD" w:rsidRPr="00066173" w:rsidRDefault="000D70D2" w:rsidP="00F57B70">
      <w:pPr>
        <w:spacing w:line="320" w:lineRule="exact"/>
        <w:jc w:val="center"/>
        <w:rPr>
          <w:rFonts w:ascii="TH SarabunPSK" w:eastAsia="Cordia New" w:hAnsi="TH SarabunPSK" w:cs="TH SarabunPSK"/>
          <w:sz w:val="30"/>
          <w:szCs w:val="30"/>
        </w:rPr>
      </w:pPr>
      <w:r w:rsidRPr="00066173">
        <w:rPr>
          <w:rFonts w:ascii="TH SarabunPSK" w:eastAsia="Cordia New" w:hAnsi="TH SarabunPSK" w:cs="TH SarabunPSK"/>
          <w:b/>
          <w:bCs/>
          <w:sz w:val="32"/>
          <w:szCs w:val="32"/>
        </w:rPr>
        <w:t>English</w:t>
      </w:r>
      <w:r w:rsidR="00977DDE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631737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Title </w:t>
      </w:r>
      <w:r w:rsidR="00977DDE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="00631737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>font</w:t>
      </w:r>
      <w:r w:rsidR="00481143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>:</w:t>
      </w:r>
      <w:r w:rsidR="00977DDE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1</w:t>
      </w:r>
      <w:r w:rsidR="00F57B70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631737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pt.,</w:t>
      </w:r>
      <w:r w:rsidR="00977DDE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Bold, </w:t>
      </w:r>
      <w:r w:rsidR="00241CFD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>e</w:t>
      </w:r>
      <w:r w:rsidR="00977DDE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>xactly 1</w:t>
      </w:r>
      <w:r w:rsidR="00F57B70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3D4758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>, Center</w:t>
      </w:r>
      <w:r w:rsidR="00481143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>ed</w:t>
      </w:r>
      <w:r w:rsidR="00977DDE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0BC80BCB" w14:textId="77777777" w:rsidR="00702039" w:rsidRPr="00066173" w:rsidRDefault="00702039" w:rsidP="00405352">
      <w:pPr>
        <w:jc w:val="center"/>
        <w:rPr>
          <w:rFonts w:ascii="TH SarabunPSK" w:hAnsi="TH SarabunPSK" w:cs="TH SarabunPSK"/>
          <w:sz w:val="24"/>
          <w:szCs w:val="24"/>
        </w:rPr>
      </w:pPr>
    </w:p>
    <w:p w14:paraId="00CEDC8D" w14:textId="3E93787E" w:rsidR="00405352" w:rsidRPr="00066173" w:rsidRDefault="00C60290" w:rsidP="00405352">
      <w:pPr>
        <w:spacing w:line="280" w:lineRule="exact"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  <w:r w:rsidRPr="00066173">
        <w:rPr>
          <w:rFonts w:ascii="TH SarabunPSK" w:eastAsia="Cordia New" w:hAnsi="TH SarabunPSK" w:cs="TH SarabunPSK"/>
          <w:b/>
          <w:bCs/>
          <w:sz w:val="24"/>
          <w:szCs w:val="24"/>
          <w:cs/>
        </w:rPr>
        <w:t xml:space="preserve">(ไทย) </w:t>
      </w:r>
      <w:r w:rsidR="00D73070" w:rsidRPr="00066173">
        <w:rPr>
          <w:rFonts w:ascii="TH SarabunPSK" w:eastAsia="Cordia New" w:hAnsi="TH SarabunPSK" w:cs="TH SarabunPSK"/>
          <w:b/>
          <w:bCs/>
          <w:sz w:val="24"/>
          <w:szCs w:val="24"/>
          <w:cs/>
        </w:rPr>
        <w:t>ชื่อผู้แต่ง</w:t>
      </w:r>
      <w:r w:rsidRPr="00066173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  <w:cs/>
        </w:rPr>
        <w:t>1</w:t>
      </w:r>
      <w:r w:rsidRPr="00066173">
        <w:rPr>
          <w:rFonts w:ascii="TH SarabunPSK" w:eastAsia="Cordia New" w:hAnsi="TH SarabunPSK" w:cs="TH SarabunPSK"/>
          <w:b/>
          <w:bCs/>
          <w:sz w:val="24"/>
          <w:szCs w:val="24"/>
          <w:cs/>
        </w:rPr>
        <w:t xml:space="preserve"> และ ชื่อผู้แต่ง</w:t>
      </w:r>
      <w:r w:rsidRPr="00066173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  <w:cs/>
        </w:rPr>
        <w:t>2</w:t>
      </w:r>
      <w:r w:rsidR="004A0517" w:rsidRPr="00066173">
        <w:rPr>
          <w:rFonts w:ascii="TH SarabunPSK" w:eastAsia="Cordia New" w:hAnsi="TH SarabunPSK" w:cs="TH SarabunPSK" w:hint="cs"/>
          <w:b/>
          <w:bCs/>
          <w:sz w:val="24"/>
          <w:szCs w:val="24"/>
          <w:vertAlign w:val="superscript"/>
          <w:cs/>
        </w:rPr>
        <w:t>*</w:t>
      </w:r>
      <w:r w:rsidR="00405352" w:rsidRPr="00066173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(</w:t>
      </w:r>
      <w:r w:rsidR="00405352" w:rsidRPr="00066173">
        <w:rPr>
          <w:rFonts w:ascii="TH SarabunPSK" w:eastAsia="Cordia New" w:hAnsi="TH SarabunPSK" w:cs="TH SarabunPSK"/>
          <w:b/>
          <w:bCs/>
          <w:sz w:val="24"/>
          <w:szCs w:val="24"/>
          <w:cs/>
        </w:rPr>
        <w:t>ขนาด</w:t>
      </w:r>
      <w:r w:rsidR="00405352" w:rsidRPr="00066173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12 pt., </w:t>
      </w:r>
      <w:r w:rsidR="00405352" w:rsidRPr="00066173">
        <w:rPr>
          <w:rFonts w:ascii="TH SarabunPSK" w:eastAsia="Cordia New" w:hAnsi="TH SarabunPSK" w:cs="TH SarabunPSK"/>
          <w:b/>
          <w:bCs/>
          <w:sz w:val="24"/>
          <w:szCs w:val="24"/>
          <w:cs/>
        </w:rPr>
        <w:t>ตัวหนา</w:t>
      </w:r>
      <w:r w:rsidR="00405352" w:rsidRPr="00066173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, </w:t>
      </w:r>
      <w:r w:rsidR="00241CFD" w:rsidRPr="00066173">
        <w:rPr>
          <w:rFonts w:ascii="TH SarabunPSK" w:eastAsia="Cordia New" w:hAnsi="TH SarabunPSK" w:cs="TH SarabunPSK"/>
          <w:b/>
          <w:bCs/>
          <w:sz w:val="24"/>
          <w:szCs w:val="24"/>
        </w:rPr>
        <w:t>e</w:t>
      </w:r>
      <w:r w:rsidR="00405352" w:rsidRPr="00066173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xactly 14, </w:t>
      </w:r>
      <w:r w:rsidR="00405352" w:rsidRPr="00066173">
        <w:rPr>
          <w:rFonts w:ascii="TH SarabunPSK" w:eastAsia="Cordia New" w:hAnsi="TH SarabunPSK" w:cs="TH SarabunPSK"/>
          <w:b/>
          <w:bCs/>
          <w:sz w:val="24"/>
          <w:szCs w:val="24"/>
          <w:cs/>
        </w:rPr>
        <w:t>จัดกึ่งกลาง</w:t>
      </w:r>
      <w:r w:rsidR="00405352" w:rsidRPr="00066173">
        <w:rPr>
          <w:rFonts w:ascii="TH SarabunPSK" w:eastAsia="Cordia New" w:hAnsi="TH SarabunPSK" w:cs="TH SarabunPSK"/>
          <w:b/>
          <w:bCs/>
          <w:sz w:val="24"/>
          <w:szCs w:val="24"/>
        </w:rPr>
        <w:t>)</w:t>
      </w:r>
    </w:p>
    <w:p w14:paraId="1AEFC905" w14:textId="3A8254F6" w:rsidR="00405352" w:rsidRPr="00066173" w:rsidRDefault="00C60290" w:rsidP="00405352">
      <w:pPr>
        <w:spacing w:line="280" w:lineRule="exact"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  <w:r w:rsidRPr="00066173">
        <w:rPr>
          <w:rFonts w:ascii="TH SarabunPSK" w:eastAsia="Cordia New" w:hAnsi="TH SarabunPSK" w:cs="TH SarabunPSK"/>
          <w:b/>
          <w:bCs/>
          <w:sz w:val="24"/>
          <w:szCs w:val="24"/>
          <w:cs/>
        </w:rPr>
        <w:t>(</w:t>
      </w:r>
      <w:r w:rsidRPr="00066173">
        <w:rPr>
          <w:rFonts w:ascii="TH SarabunPSK" w:eastAsia="Cordia New" w:hAnsi="TH SarabunPSK" w:cs="TH SarabunPSK"/>
          <w:b/>
          <w:bCs/>
          <w:sz w:val="24"/>
          <w:szCs w:val="24"/>
        </w:rPr>
        <w:t>English</w:t>
      </w:r>
      <w:r w:rsidRPr="00066173">
        <w:rPr>
          <w:rFonts w:ascii="TH SarabunPSK" w:eastAsia="Cordia New" w:hAnsi="TH SarabunPSK" w:cs="TH SarabunPSK"/>
          <w:b/>
          <w:bCs/>
          <w:sz w:val="24"/>
          <w:szCs w:val="24"/>
          <w:cs/>
        </w:rPr>
        <w:t>)</w:t>
      </w:r>
      <w:r w:rsidRPr="00066173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</w:t>
      </w:r>
      <w:r w:rsidR="00704353" w:rsidRPr="00066173">
        <w:rPr>
          <w:rFonts w:ascii="TH SarabunPSK" w:eastAsia="Cordia New" w:hAnsi="TH SarabunPSK" w:cs="TH SarabunPSK"/>
          <w:b/>
          <w:bCs/>
          <w:sz w:val="24"/>
          <w:szCs w:val="24"/>
        </w:rPr>
        <w:t>Author’s name</w:t>
      </w:r>
      <w:r w:rsidRPr="00066173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  <w:cs/>
        </w:rPr>
        <w:t>1</w:t>
      </w:r>
      <w:r w:rsidRPr="00066173">
        <w:rPr>
          <w:rFonts w:ascii="TH SarabunPSK" w:eastAsia="Cordia New" w:hAnsi="TH SarabunPSK" w:cs="TH SarabunPSK"/>
          <w:b/>
          <w:bCs/>
          <w:sz w:val="24"/>
          <w:szCs w:val="24"/>
          <w:cs/>
        </w:rPr>
        <w:t xml:space="preserve"> </w:t>
      </w:r>
      <w:r w:rsidRPr="00066173">
        <w:rPr>
          <w:rFonts w:ascii="TH SarabunPSK" w:eastAsia="Cordia New" w:hAnsi="TH SarabunPSK" w:cs="TH SarabunPSK"/>
          <w:b/>
          <w:bCs/>
          <w:sz w:val="24"/>
          <w:szCs w:val="24"/>
        </w:rPr>
        <w:t>and Author’s name</w:t>
      </w:r>
      <w:r w:rsidR="00A625FB" w:rsidRPr="00066173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2</w:t>
      </w:r>
      <w:r w:rsidR="004A0517" w:rsidRPr="00066173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*</w:t>
      </w:r>
      <w:r w:rsidR="00704353" w:rsidRPr="00066173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(</w:t>
      </w:r>
      <w:r w:rsidR="00481143" w:rsidRPr="00066173">
        <w:rPr>
          <w:rFonts w:ascii="TH SarabunPSK" w:eastAsia="Cordia New" w:hAnsi="TH SarabunPSK" w:cs="TH SarabunPSK"/>
          <w:b/>
          <w:bCs/>
          <w:sz w:val="24"/>
          <w:szCs w:val="24"/>
        </w:rPr>
        <w:t>font: 12 pt., bold, exactly 14, centered</w:t>
      </w:r>
      <w:r w:rsidR="00704353" w:rsidRPr="00066173">
        <w:rPr>
          <w:rFonts w:ascii="TH SarabunPSK" w:eastAsia="Cordia New" w:hAnsi="TH SarabunPSK" w:cs="TH SarabunPSK"/>
          <w:b/>
          <w:bCs/>
          <w:sz w:val="24"/>
          <w:szCs w:val="24"/>
        </w:rPr>
        <w:t>)</w:t>
      </w:r>
    </w:p>
    <w:p w14:paraId="7BFF7658" w14:textId="77777777" w:rsidR="00405352" w:rsidRPr="00066173" w:rsidRDefault="00405352" w:rsidP="00405352">
      <w:pPr>
        <w:jc w:val="center"/>
        <w:rPr>
          <w:rFonts w:ascii="TH SarabunPSK" w:eastAsia="Cordia New" w:hAnsi="TH SarabunPSK" w:cs="TH SarabunPSK"/>
          <w:sz w:val="24"/>
          <w:szCs w:val="24"/>
          <w:cs/>
        </w:rPr>
      </w:pPr>
    </w:p>
    <w:p w14:paraId="126BF5C9" w14:textId="6FFE136A" w:rsidR="00405352" w:rsidRPr="00066173" w:rsidRDefault="00405352" w:rsidP="00405352">
      <w:pPr>
        <w:spacing w:line="200" w:lineRule="exact"/>
        <w:jc w:val="center"/>
        <w:rPr>
          <w:rFonts w:ascii="TH SarabunPSK" w:hAnsi="TH SarabunPSK" w:cs="TH SarabunPSK"/>
          <w:sz w:val="18"/>
          <w:szCs w:val="18"/>
        </w:rPr>
      </w:pPr>
      <w:r w:rsidRPr="00066173">
        <w:rPr>
          <w:rFonts w:ascii="TH SarabunPSK" w:hAnsi="TH SarabunPSK" w:cs="TH SarabunPSK"/>
          <w:sz w:val="20"/>
          <w:szCs w:val="20"/>
          <w:vertAlign w:val="superscript"/>
        </w:rPr>
        <w:t>1</w:t>
      </w:r>
      <w:r w:rsidR="00A625FB" w:rsidRPr="00066173">
        <w:rPr>
          <w:rFonts w:ascii="TH SarabunPSK" w:hAnsi="TH SarabunPSK" w:cs="TH SarabunPSK"/>
          <w:sz w:val="20"/>
          <w:szCs w:val="20"/>
          <w:cs/>
        </w:rPr>
        <w:t>ที่อยู่ผู้แต่งที่ 1 ประกอบด้วย ชื่อภาควิชา คณะ สถาบัน จังหวัด รหัสไปรษณีย์ ประเทศ</w:t>
      </w:r>
      <w:r w:rsidR="00D014D3" w:rsidRPr="00066173">
        <w:rPr>
          <w:rFonts w:ascii="TH SarabunPSK" w:hAnsi="TH SarabunPSK" w:cs="TH SarabunPSK"/>
          <w:spacing w:val="-8"/>
          <w:sz w:val="20"/>
          <w:szCs w:val="20"/>
          <w:cs/>
        </w:rPr>
        <w:t xml:space="preserve"> </w:t>
      </w:r>
      <w:r w:rsidRPr="00066173">
        <w:rPr>
          <w:rFonts w:ascii="TH SarabunPSK" w:hAnsi="TH SarabunPSK" w:cs="TH SarabunPSK"/>
          <w:sz w:val="18"/>
          <w:szCs w:val="18"/>
        </w:rPr>
        <w:t>(</w:t>
      </w:r>
      <w:r w:rsidRPr="00066173">
        <w:rPr>
          <w:rFonts w:ascii="TH SarabunPSK" w:hAnsi="TH SarabunPSK" w:cs="TH SarabunPSK"/>
          <w:sz w:val="18"/>
          <w:szCs w:val="18"/>
          <w:cs/>
        </w:rPr>
        <w:t>ขนาด</w:t>
      </w:r>
      <w:r w:rsidRPr="00066173">
        <w:rPr>
          <w:rFonts w:ascii="TH SarabunPSK" w:hAnsi="TH SarabunPSK" w:cs="TH SarabunPSK"/>
          <w:sz w:val="18"/>
          <w:szCs w:val="18"/>
        </w:rPr>
        <w:t xml:space="preserve"> 10 pt., </w:t>
      </w:r>
      <w:r w:rsidRPr="00066173">
        <w:rPr>
          <w:rFonts w:ascii="TH SarabunPSK" w:hAnsi="TH SarabunPSK" w:cs="TH SarabunPSK"/>
          <w:sz w:val="18"/>
          <w:szCs w:val="18"/>
          <w:cs/>
        </w:rPr>
        <w:t>ตัวธรรมดา</w:t>
      </w:r>
      <w:r w:rsidRPr="00066173">
        <w:rPr>
          <w:rFonts w:ascii="TH SarabunPSK" w:hAnsi="TH SarabunPSK" w:cs="TH SarabunPSK"/>
          <w:sz w:val="18"/>
          <w:szCs w:val="18"/>
        </w:rPr>
        <w:t xml:space="preserve">, </w:t>
      </w:r>
      <w:r w:rsidR="00A625FB" w:rsidRPr="00066173">
        <w:rPr>
          <w:rFonts w:ascii="TH SarabunPSK" w:hAnsi="TH SarabunPSK" w:cs="TH SarabunPSK"/>
          <w:sz w:val="18"/>
          <w:szCs w:val="18"/>
        </w:rPr>
        <w:t>exactly</w:t>
      </w:r>
      <w:r w:rsidRPr="00066173">
        <w:rPr>
          <w:rFonts w:ascii="TH SarabunPSK" w:hAnsi="TH SarabunPSK" w:cs="TH SarabunPSK"/>
          <w:sz w:val="18"/>
          <w:szCs w:val="18"/>
        </w:rPr>
        <w:t xml:space="preserve"> 10, </w:t>
      </w:r>
      <w:r w:rsidRPr="00066173">
        <w:rPr>
          <w:rFonts w:ascii="TH SarabunPSK" w:hAnsi="TH SarabunPSK" w:cs="TH SarabunPSK"/>
          <w:sz w:val="18"/>
          <w:szCs w:val="18"/>
          <w:cs/>
        </w:rPr>
        <w:t>จัดกึ่งกลาง</w:t>
      </w:r>
      <w:r w:rsidRPr="00066173">
        <w:rPr>
          <w:rFonts w:ascii="TH SarabunPSK" w:hAnsi="TH SarabunPSK" w:cs="TH SarabunPSK"/>
          <w:sz w:val="18"/>
          <w:szCs w:val="18"/>
        </w:rPr>
        <w:t>)</w:t>
      </w:r>
    </w:p>
    <w:p w14:paraId="3E2A3676" w14:textId="6CD02735" w:rsidR="00EF66F7" w:rsidRPr="00066173" w:rsidRDefault="00EF66F7" w:rsidP="00EF66F7">
      <w:pPr>
        <w:spacing w:line="200" w:lineRule="exact"/>
        <w:jc w:val="center"/>
        <w:rPr>
          <w:rFonts w:ascii="TH SarabunPSK" w:hAnsi="TH SarabunPSK" w:cs="TH SarabunPSK"/>
          <w:sz w:val="20"/>
          <w:szCs w:val="20"/>
          <w:cs/>
        </w:rPr>
      </w:pPr>
      <w:r w:rsidRPr="00066173">
        <w:rPr>
          <w:rFonts w:ascii="TH SarabunPSK" w:hAnsi="TH SarabunPSK" w:cs="TH SarabunPSK"/>
          <w:sz w:val="20"/>
          <w:szCs w:val="20"/>
          <w:vertAlign w:val="superscript"/>
        </w:rPr>
        <w:t>2</w:t>
      </w:r>
      <w:r w:rsidR="00A625FB" w:rsidRPr="00066173">
        <w:rPr>
          <w:rFonts w:ascii="TH SarabunPSK" w:hAnsi="TH SarabunPSK" w:cs="TH SarabunPSK"/>
          <w:sz w:val="20"/>
          <w:szCs w:val="20"/>
          <w:cs/>
        </w:rPr>
        <w:t>ที่อยู่ผู้แต่งที่ 2 ประกอบด้วย ชื่อภาควิชา คณะ สถาบัน จังหวัด รหัสไปรษณีย์ ประเทศ</w:t>
      </w:r>
      <w:r w:rsidR="00A625FB" w:rsidRPr="00066173">
        <w:rPr>
          <w:rFonts w:ascii="TH SarabunPSK" w:hAnsi="TH SarabunPSK" w:cs="TH SarabunPSK"/>
          <w:spacing w:val="-8"/>
          <w:sz w:val="20"/>
          <w:szCs w:val="20"/>
          <w:cs/>
        </w:rPr>
        <w:t xml:space="preserve"> </w:t>
      </w:r>
      <w:r w:rsidR="00A625FB" w:rsidRPr="00066173">
        <w:rPr>
          <w:rFonts w:ascii="TH SarabunPSK" w:hAnsi="TH SarabunPSK" w:cs="TH SarabunPSK"/>
          <w:sz w:val="18"/>
          <w:szCs w:val="18"/>
        </w:rPr>
        <w:t>(</w:t>
      </w:r>
      <w:r w:rsidR="00A625FB" w:rsidRPr="00066173">
        <w:rPr>
          <w:rFonts w:ascii="TH SarabunPSK" w:hAnsi="TH SarabunPSK" w:cs="TH SarabunPSK"/>
          <w:sz w:val="18"/>
          <w:szCs w:val="18"/>
          <w:cs/>
        </w:rPr>
        <w:t>ขนาด</w:t>
      </w:r>
      <w:r w:rsidR="00A625FB" w:rsidRPr="00066173">
        <w:rPr>
          <w:rFonts w:ascii="TH SarabunPSK" w:hAnsi="TH SarabunPSK" w:cs="TH SarabunPSK"/>
          <w:sz w:val="18"/>
          <w:szCs w:val="18"/>
        </w:rPr>
        <w:t xml:space="preserve"> 10 pt., </w:t>
      </w:r>
      <w:r w:rsidR="00A625FB" w:rsidRPr="00066173">
        <w:rPr>
          <w:rFonts w:ascii="TH SarabunPSK" w:hAnsi="TH SarabunPSK" w:cs="TH SarabunPSK"/>
          <w:sz w:val="18"/>
          <w:szCs w:val="18"/>
          <w:cs/>
        </w:rPr>
        <w:t>ตัวธรรมดา</w:t>
      </w:r>
      <w:r w:rsidR="00A625FB" w:rsidRPr="00066173">
        <w:rPr>
          <w:rFonts w:ascii="TH SarabunPSK" w:hAnsi="TH SarabunPSK" w:cs="TH SarabunPSK"/>
          <w:sz w:val="18"/>
          <w:szCs w:val="18"/>
        </w:rPr>
        <w:t xml:space="preserve">, exactly 10, </w:t>
      </w:r>
      <w:r w:rsidR="00A625FB" w:rsidRPr="00066173">
        <w:rPr>
          <w:rFonts w:ascii="TH SarabunPSK" w:hAnsi="TH SarabunPSK" w:cs="TH SarabunPSK"/>
          <w:sz w:val="18"/>
          <w:szCs w:val="18"/>
          <w:cs/>
        </w:rPr>
        <w:t>จัดกึ่งกลาง</w:t>
      </w:r>
      <w:r w:rsidR="00A625FB" w:rsidRPr="00066173">
        <w:rPr>
          <w:rFonts w:ascii="TH SarabunPSK" w:hAnsi="TH SarabunPSK" w:cs="TH SarabunPSK"/>
          <w:sz w:val="18"/>
          <w:szCs w:val="18"/>
        </w:rPr>
        <w:t>)</w:t>
      </w:r>
      <w:r w:rsidRPr="00066173">
        <w:rPr>
          <w:rFonts w:ascii="TH SarabunPSK" w:hAnsi="TH SarabunPSK" w:cs="TH SarabunPSK"/>
          <w:sz w:val="20"/>
          <w:szCs w:val="20"/>
          <w:cs/>
        </w:rPr>
        <w:t xml:space="preserve"> </w:t>
      </w:r>
    </w:p>
    <w:p w14:paraId="4B6FF5F2" w14:textId="0034C34A" w:rsidR="00405352" w:rsidRPr="00066173" w:rsidRDefault="00A625FB" w:rsidP="00405352">
      <w:pPr>
        <w:spacing w:line="200" w:lineRule="exact"/>
        <w:ind w:right="26"/>
        <w:jc w:val="center"/>
        <w:rPr>
          <w:rFonts w:ascii="TH SarabunPSK" w:hAnsi="TH SarabunPSK" w:cs="TH SarabunPSK"/>
          <w:spacing w:val="-8"/>
          <w:sz w:val="20"/>
          <w:szCs w:val="20"/>
          <w:cs/>
        </w:rPr>
      </w:pPr>
      <w:r w:rsidRPr="00066173">
        <w:rPr>
          <w:rFonts w:ascii="TH SarabunPSK" w:hAnsi="TH SarabunPSK" w:cs="TH SarabunPSK"/>
          <w:spacing w:val="-8"/>
          <w:sz w:val="20"/>
          <w:szCs w:val="20"/>
          <w:cs/>
        </w:rPr>
        <w:t>(ถ้าผู้แต่งสังกัดเดียวกัน ใช้หมายเลขเดียวกัน และระบุเพียงครั้งเดียว)</w:t>
      </w:r>
    </w:p>
    <w:p w14:paraId="213B1D68" w14:textId="77777777" w:rsidR="00405352" w:rsidRPr="00066173" w:rsidRDefault="00405352" w:rsidP="00405352">
      <w:pPr>
        <w:ind w:right="28"/>
        <w:jc w:val="center"/>
        <w:rPr>
          <w:rFonts w:ascii="TH SarabunPSK" w:hAnsi="TH SarabunPSK" w:cs="TH SarabunPSK"/>
          <w:sz w:val="24"/>
          <w:szCs w:val="24"/>
          <w:cs/>
        </w:rPr>
      </w:pPr>
    </w:p>
    <w:p w14:paraId="73E3E61C" w14:textId="37D21415" w:rsidR="00405352" w:rsidRPr="00066173" w:rsidRDefault="00405352" w:rsidP="00405352">
      <w:pPr>
        <w:spacing w:line="200" w:lineRule="exact"/>
        <w:jc w:val="center"/>
        <w:rPr>
          <w:rFonts w:ascii="TH SarabunPSK" w:hAnsi="TH SarabunPSK" w:cs="TH SarabunPSK"/>
          <w:sz w:val="20"/>
          <w:szCs w:val="20"/>
        </w:rPr>
      </w:pPr>
      <w:r w:rsidRPr="00066173">
        <w:rPr>
          <w:rFonts w:ascii="TH SarabunPSK" w:hAnsi="TH SarabunPSK" w:cs="TH SarabunPSK"/>
          <w:sz w:val="20"/>
          <w:szCs w:val="20"/>
          <w:vertAlign w:val="superscript"/>
          <w:cs/>
        </w:rPr>
        <w:t>1</w:t>
      </w:r>
      <w:r w:rsidR="00E36757" w:rsidRPr="00066173">
        <w:rPr>
          <w:rFonts w:ascii="TH SarabunPSK" w:hAnsi="TH SarabunPSK" w:cs="TH SarabunPSK"/>
          <w:sz w:val="20"/>
          <w:szCs w:val="20"/>
        </w:rPr>
        <w:t>Author affiliation 1 including department, faculty, university, province, code, country</w:t>
      </w:r>
      <w:r w:rsidRPr="00066173">
        <w:rPr>
          <w:rFonts w:ascii="TH SarabunPSK" w:hAnsi="TH SarabunPSK" w:cs="TH SarabunPSK"/>
          <w:sz w:val="20"/>
          <w:szCs w:val="20"/>
        </w:rPr>
        <w:t xml:space="preserve"> (</w:t>
      </w:r>
      <w:r w:rsidR="00E36757" w:rsidRPr="00066173">
        <w:rPr>
          <w:rFonts w:ascii="TH SarabunPSK" w:hAnsi="TH SarabunPSK" w:cs="TH SarabunPSK"/>
          <w:sz w:val="20"/>
          <w:szCs w:val="20"/>
        </w:rPr>
        <w:t>f</w:t>
      </w:r>
      <w:r w:rsidRPr="00066173">
        <w:rPr>
          <w:rFonts w:ascii="TH SarabunPSK" w:hAnsi="TH SarabunPSK" w:cs="TH SarabunPSK"/>
          <w:sz w:val="20"/>
          <w:szCs w:val="20"/>
        </w:rPr>
        <w:t>ont</w:t>
      </w:r>
      <w:r w:rsidR="00E36757" w:rsidRPr="00066173">
        <w:rPr>
          <w:rFonts w:ascii="TH SarabunPSK" w:hAnsi="TH SarabunPSK" w:cs="TH SarabunPSK"/>
          <w:sz w:val="20"/>
          <w:szCs w:val="20"/>
        </w:rPr>
        <w:t>:</w:t>
      </w:r>
      <w:r w:rsidRPr="00066173">
        <w:rPr>
          <w:rFonts w:ascii="TH SarabunPSK" w:hAnsi="TH SarabunPSK" w:cs="TH SarabunPSK"/>
          <w:sz w:val="20"/>
          <w:szCs w:val="20"/>
        </w:rPr>
        <w:t xml:space="preserve"> 10 pt., </w:t>
      </w:r>
      <w:r w:rsidR="00E36757" w:rsidRPr="00066173">
        <w:rPr>
          <w:rFonts w:ascii="TH SarabunPSK" w:hAnsi="TH SarabunPSK" w:cs="TH SarabunPSK"/>
          <w:sz w:val="20"/>
          <w:szCs w:val="20"/>
        </w:rPr>
        <w:t>r</w:t>
      </w:r>
      <w:r w:rsidRPr="00066173">
        <w:rPr>
          <w:rFonts w:ascii="TH SarabunPSK" w:hAnsi="TH SarabunPSK" w:cs="TH SarabunPSK"/>
          <w:sz w:val="20"/>
          <w:szCs w:val="20"/>
        </w:rPr>
        <w:t xml:space="preserve">egular, </w:t>
      </w:r>
      <w:r w:rsidR="00E36757" w:rsidRPr="00066173">
        <w:rPr>
          <w:rFonts w:ascii="TH SarabunPSK" w:hAnsi="TH SarabunPSK" w:cs="TH SarabunPSK"/>
          <w:sz w:val="20"/>
          <w:szCs w:val="20"/>
        </w:rPr>
        <w:t>e</w:t>
      </w:r>
      <w:r w:rsidRPr="00066173">
        <w:rPr>
          <w:rFonts w:ascii="TH SarabunPSK" w:hAnsi="TH SarabunPSK" w:cs="TH SarabunPSK"/>
          <w:sz w:val="20"/>
          <w:szCs w:val="20"/>
        </w:rPr>
        <w:t xml:space="preserve">xactly 10, </w:t>
      </w:r>
      <w:r w:rsidR="00E36757" w:rsidRPr="00066173">
        <w:rPr>
          <w:rFonts w:ascii="TH SarabunPSK" w:hAnsi="TH SarabunPSK" w:cs="TH SarabunPSK"/>
          <w:sz w:val="20"/>
          <w:szCs w:val="20"/>
        </w:rPr>
        <w:t>c</w:t>
      </w:r>
      <w:r w:rsidRPr="00066173">
        <w:rPr>
          <w:rFonts w:ascii="TH SarabunPSK" w:hAnsi="TH SarabunPSK" w:cs="TH SarabunPSK"/>
          <w:sz w:val="20"/>
          <w:szCs w:val="20"/>
        </w:rPr>
        <w:t>enter</w:t>
      </w:r>
      <w:r w:rsidR="00E36757" w:rsidRPr="00066173">
        <w:rPr>
          <w:rFonts w:ascii="TH SarabunPSK" w:hAnsi="TH SarabunPSK" w:cs="TH SarabunPSK"/>
          <w:sz w:val="20"/>
          <w:szCs w:val="20"/>
        </w:rPr>
        <w:t>ed</w:t>
      </w:r>
      <w:r w:rsidRPr="00066173">
        <w:rPr>
          <w:rFonts w:ascii="TH SarabunPSK" w:hAnsi="TH SarabunPSK" w:cs="TH SarabunPSK"/>
          <w:sz w:val="20"/>
          <w:szCs w:val="20"/>
        </w:rPr>
        <w:t>)</w:t>
      </w:r>
    </w:p>
    <w:p w14:paraId="508F6CB4" w14:textId="2C43925D" w:rsidR="00EF66F7" w:rsidRPr="00066173" w:rsidRDefault="00EF66F7" w:rsidP="00EF66F7">
      <w:pPr>
        <w:spacing w:line="200" w:lineRule="exact"/>
        <w:jc w:val="center"/>
        <w:rPr>
          <w:rFonts w:ascii="TH SarabunPSK" w:hAnsi="TH SarabunPSK" w:cs="TH SarabunPSK"/>
          <w:sz w:val="20"/>
          <w:szCs w:val="20"/>
          <w:cs/>
        </w:rPr>
      </w:pPr>
      <w:r w:rsidRPr="00066173">
        <w:rPr>
          <w:rFonts w:ascii="TH SarabunPSK" w:hAnsi="TH SarabunPSK" w:cs="TH SarabunPSK"/>
          <w:sz w:val="20"/>
          <w:szCs w:val="20"/>
          <w:vertAlign w:val="superscript"/>
        </w:rPr>
        <w:t>2</w:t>
      </w:r>
      <w:r w:rsidR="00E36757" w:rsidRPr="00066173">
        <w:rPr>
          <w:rFonts w:ascii="TH SarabunPSK" w:hAnsi="TH SarabunPSK" w:cs="TH SarabunPSK"/>
          <w:sz w:val="20"/>
          <w:szCs w:val="20"/>
        </w:rPr>
        <w:t>Author affiliation 2 including department, faculty, university, province, code, country (font: 10 pt., regular, exactly 10, centered)</w:t>
      </w:r>
      <w:r w:rsidRPr="00066173">
        <w:rPr>
          <w:rFonts w:ascii="TH SarabunPSK" w:hAnsi="TH SarabunPSK" w:cs="TH SarabunPSK"/>
          <w:sz w:val="20"/>
          <w:szCs w:val="20"/>
        </w:rPr>
        <w:t xml:space="preserve"> </w:t>
      </w:r>
    </w:p>
    <w:p w14:paraId="5610F9CB" w14:textId="0E0C39FA" w:rsidR="00405352" w:rsidRPr="00066173" w:rsidRDefault="00E36757" w:rsidP="00405352">
      <w:pPr>
        <w:spacing w:line="200" w:lineRule="exact"/>
        <w:jc w:val="center"/>
        <w:rPr>
          <w:rFonts w:ascii="TH SarabunPSK" w:hAnsi="TH SarabunPSK" w:cs="TH SarabunPSK"/>
          <w:sz w:val="20"/>
          <w:szCs w:val="20"/>
        </w:rPr>
      </w:pPr>
      <w:r w:rsidRPr="00066173">
        <w:rPr>
          <w:rFonts w:ascii="TH SarabunPSK" w:hAnsi="TH SarabunPSK" w:cs="TH SarabunPSK"/>
          <w:sz w:val="20"/>
          <w:szCs w:val="20"/>
        </w:rPr>
        <w:t>(</w:t>
      </w:r>
      <w:r w:rsidR="0056729F" w:rsidRPr="00066173">
        <w:rPr>
          <w:rFonts w:ascii="TH SarabunPSK" w:hAnsi="TH SarabunPSK" w:cs="TH SarabunPSK"/>
          <w:sz w:val="20"/>
          <w:szCs w:val="20"/>
        </w:rPr>
        <w:t xml:space="preserve">If </w:t>
      </w:r>
      <w:r w:rsidR="00521C48" w:rsidRPr="00066173">
        <w:rPr>
          <w:rFonts w:ascii="TH SarabunPSK" w:hAnsi="TH SarabunPSK" w:cs="TH SarabunPSK"/>
          <w:sz w:val="20"/>
          <w:szCs w:val="20"/>
        </w:rPr>
        <w:t>authors share the same affiliation, list the affiliation one time and number accordingly</w:t>
      </w:r>
      <w:r w:rsidRPr="00066173">
        <w:rPr>
          <w:rFonts w:ascii="TH SarabunPSK" w:hAnsi="TH SarabunPSK" w:cs="TH SarabunPSK"/>
          <w:sz w:val="20"/>
          <w:szCs w:val="20"/>
        </w:rPr>
        <w:t>)</w:t>
      </w:r>
    </w:p>
    <w:p w14:paraId="644BCC7E" w14:textId="5E3DDD44" w:rsidR="00405352" w:rsidRPr="00066173" w:rsidRDefault="00405352" w:rsidP="00F46C41">
      <w:pPr>
        <w:spacing w:line="200" w:lineRule="exact"/>
        <w:jc w:val="center"/>
        <w:rPr>
          <w:rFonts w:ascii="TH SarabunPSK" w:eastAsia="Cordia New" w:hAnsi="TH SarabunPSK" w:cs="TH SarabunPSK"/>
          <w:szCs w:val="22"/>
        </w:rPr>
      </w:pPr>
      <w:r w:rsidRPr="00066173">
        <w:rPr>
          <w:rFonts w:ascii="TH SarabunPSK" w:hAnsi="TH SarabunPSK" w:cs="TH SarabunPSK"/>
          <w:sz w:val="20"/>
          <w:szCs w:val="20"/>
          <w:cs/>
        </w:rPr>
        <w:t>*</w:t>
      </w:r>
      <w:r w:rsidRPr="00066173">
        <w:rPr>
          <w:rFonts w:ascii="TH SarabunPSK" w:hAnsi="TH SarabunPSK" w:cs="TH SarabunPSK"/>
          <w:sz w:val="20"/>
          <w:szCs w:val="20"/>
        </w:rPr>
        <w:t>Corresponding author</w:t>
      </w:r>
      <w:r w:rsidR="00957C9D" w:rsidRPr="00066173">
        <w:rPr>
          <w:rFonts w:ascii="TH SarabunPSK" w:hAnsi="TH SarabunPSK" w:cs="TH SarabunPSK"/>
          <w:sz w:val="20"/>
          <w:szCs w:val="20"/>
        </w:rPr>
        <w:t>’s</w:t>
      </w:r>
      <w:r w:rsidRPr="00066173">
        <w:rPr>
          <w:rFonts w:ascii="TH SarabunPSK" w:hAnsi="TH SarabunPSK" w:cs="TH SarabunPSK"/>
          <w:sz w:val="20"/>
          <w:szCs w:val="20"/>
          <w:cs/>
        </w:rPr>
        <w:t xml:space="preserve"> </w:t>
      </w:r>
      <w:r w:rsidR="00521C48" w:rsidRPr="00066173">
        <w:rPr>
          <w:rFonts w:ascii="TH SarabunPSK" w:hAnsi="TH SarabunPSK" w:cs="TH SarabunPSK"/>
          <w:sz w:val="20"/>
          <w:szCs w:val="20"/>
        </w:rPr>
        <w:t>name</w:t>
      </w:r>
      <w:r w:rsidR="00957C9D" w:rsidRPr="00066173">
        <w:rPr>
          <w:rFonts w:ascii="TH SarabunPSK" w:hAnsi="TH SarabunPSK" w:cs="TH SarabunPSK"/>
          <w:sz w:val="20"/>
          <w:szCs w:val="20"/>
        </w:rPr>
        <w:t xml:space="preserve"> and</w:t>
      </w:r>
      <w:r w:rsidRPr="00066173">
        <w:rPr>
          <w:rFonts w:ascii="TH SarabunPSK" w:hAnsi="TH SarabunPSK" w:cs="TH SarabunPSK"/>
          <w:sz w:val="20"/>
          <w:szCs w:val="20"/>
        </w:rPr>
        <w:t xml:space="preserve"> </w:t>
      </w:r>
      <w:r w:rsidRPr="00066173">
        <w:rPr>
          <w:rFonts w:ascii="TH SarabunPSK" w:eastAsia="Cordia New" w:hAnsi="TH SarabunPSK" w:cs="TH SarabunPSK"/>
          <w:sz w:val="20"/>
          <w:szCs w:val="20"/>
        </w:rPr>
        <w:t>e-mail address</w:t>
      </w:r>
      <w:r w:rsidRPr="00066173">
        <w:rPr>
          <w:rFonts w:ascii="TH SarabunPSK" w:hAnsi="TH SarabunPSK" w:cs="TH SarabunPSK"/>
          <w:szCs w:val="22"/>
        </w:rPr>
        <w:t xml:space="preserve"> </w:t>
      </w:r>
      <w:r w:rsidRPr="00066173">
        <w:rPr>
          <w:rFonts w:ascii="TH SarabunPSK" w:hAnsi="TH SarabunPSK" w:cs="TH SarabunPSK"/>
          <w:sz w:val="20"/>
          <w:szCs w:val="20"/>
        </w:rPr>
        <w:t>(</w:t>
      </w:r>
      <w:r w:rsidR="00521C48" w:rsidRPr="00066173">
        <w:rPr>
          <w:rFonts w:ascii="TH SarabunPSK" w:hAnsi="TH SarabunPSK" w:cs="TH SarabunPSK"/>
          <w:sz w:val="20"/>
          <w:szCs w:val="20"/>
        </w:rPr>
        <w:t>f</w:t>
      </w:r>
      <w:r w:rsidRPr="00066173">
        <w:rPr>
          <w:rFonts w:ascii="TH SarabunPSK" w:hAnsi="TH SarabunPSK" w:cs="TH SarabunPSK"/>
          <w:sz w:val="20"/>
          <w:szCs w:val="20"/>
        </w:rPr>
        <w:t>ont</w:t>
      </w:r>
      <w:r w:rsidR="00521C48" w:rsidRPr="00066173">
        <w:rPr>
          <w:rFonts w:ascii="TH SarabunPSK" w:hAnsi="TH SarabunPSK" w:cs="TH SarabunPSK"/>
          <w:sz w:val="20"/>
          <w:szCs w:val="20"/>
        </w:rPr>
        <w:t>:</w:t>
      </w:r>
      <w:r w:rsidRPr="00066173">
        <w:rPr>
          <w:rFonts w:ascii="TH SarabunPSK" w:hAnsi="TH SarabunPSK" w:cs="TH SarabunPSK"/>
          <w:sz w:val="20"/>
          <w:szCs w:val="20"/>
        </w:rPr>
        <w:t xml:space="preserve"> 10 pt., </w:t>
      </w:r>
      <w:r w:rsidR="00521C48" w:rsidRPr="00066173">
        <w:rPr>
          <w:rFonts w:ascii="TH SarabunPSK" w:hAnsi="TH SarabunPSK" w:cs="TH SarabunPSK"/>
          <w:sz w:val="20"/>
          <w:szCs w:val="20"/>
        </w:rPr>
        <w:t>r</w:t>
      </w:r>
      <w:r w:rsidRPr="00066173">
        <w:rPr>
          <w:rFonts w:ascii="TH SarabunPSK" w:hAnsi="TH SarabunPSK" w:cs="TH SarabunPSK"/>
          <w:sz w:val="20"/>
          <w:szCs w:val="20"/>
        </w:rPr>
        <w:t xml:space="preserve">egular, </w:t>
      </w:r>
      <w:r w:rsidR="00521C48" w:rsidRPr="00066173">
        <w:rPr>
          <w:rFonts w:ascii="TH SarabunPSK" w:hAnsi="TH SarabunPSK" w:cs="TH SarabunPSK"/>
          <w:sz w:val="20"/>
          <w:szCs w:val="20"/>
        </w:rPr>
        <w:t>e</w:t>
      </w:r>
      <w:r w:rsidRPr="00066173">
        <w:rPr>
          <w:rFonts w:ascii="TH SarabunPSK" w:hAnsi="TH SarabunPSK" w:cs="TH SarabunPSK"/>
          <w:sz w:val="20"/>
          <w:szCs w:val="20"/>
        </w:rPr>
        <w:t xml:space="preserve">xactly 10, </w:t>
      </w:r>
      <w:r w:rsidR="00521C48" w:rsidRPr="00066173">
        <w:rPr>
          <w:rFonts w:ascii="TH SarabunPSK" w:hAnsi="TH SarabunPSK" w:cs="TH SarabunPSK"/>
          <w:sz w:val="20"/>
          <w:szCs w:val="20"/>
        </w:rPr>
        <w:t>c</w:t>
      </w:r>
      <w:r w:rsidRPr="00066173">
        <w:rPr>
          <w:rFonts w:ascii="TH SarabunPSK" w:hAnsi="TH SarabunPSK" w:cs="TH SarabunPSK"/>
          <w:sz w:val="20"/>
          <w:szCs w:val="20"/>
        </w:rPr>
        <w:t>enter</w:t>
      </w:r>
      <w:r w:rsidR="00521C48" w:rsidRPr="00066173">
        <w:rPr>
          <w:rFonts w:ascii="TH SarabunPSK" w:hAnsi="TH SarabunPSK" w:cs="TH SarabunPSK"/>
          <w:sz w:val="20"/>
          <w:szCs w:val="20"/>
        </w:rPr>
        <w:t>ed</w:t>
      </w:r>
      <w:r w:rsidRPr="00066173">
        <w:rPr>
          <w:rFonts w:ascii="TH SarabunPSK" w:hAnsi="TH SarabunPSK" w:cs="TH SarabunPSK"/>
          <w:sz w:val="20"/>
          <w:szCs w:val="20"/>
        </w:rPr>
        <w:t>)</w:t>
      </w:r>
    </w:p>
    <w:p w14:paraId="1AE36202" w14:textId="77777777" w:rsidR="00702039" w:rsidRPr="00066173" w:rsidRDefault="00702039" w:rsidP="00405352">
      <w:pPr>
        <w:jc w:val="center"/>
        <w:rPr>
          <w:rFonts w:ascii="TH SarabunPSK" w:eastAsia="Cordia New" w:hAnsi="TH SarabunPSK" w:cs="TH SarabunPSK"/>
          <w:sz w:val="24"/>
          <w:szCs w:val="24"/>
        </w:rPr>
      </w:pPr>
    </w:p>
    <w:p w14:paraId="2033B0C2" w14:textId="24F1561E" w:rsidR="007655DD" w:rsidRPr="00066173" w:rsidRDefault="007655DD" w:rsidP="00F57B70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บทคัดย่อ</w:t>
      </w:r>
      <w:r w:rsidR="00293892" w:rsidRPr="00066173">
        <w:rPr>
          <w:rFonts w:ascii="TH SarabunPSK" w:eastAsia="Cordia New" w:hAnsi="TH SarabunPSK" w:cs="TH SarabunPSK"/>
          <w:b/>
          <w:bCs/>
          <w:sz w:val="28"/>
          <w:cs/>
        </w:rPr>
        <w:t xml:space="preserve"> (</w:t>
      </w:r>
      <w:r w:rsidR="008152E7" w:rsidRPr="00066173">
        <w:rPr>
          <w:rFonts w:ascii="TH SarabunPSK" w:eastAsia="Cordia New" w:hAnsi="TH SarabunPSK" w:cs="TH SarabunPSK"/>
          <w:b/>
          <w:bCs/>
          <w:sz w:val="28"/>
          <w:cs/>
        </w:rPr>
        <w:t>ขนาด</w:t>
      </w:r>
      <w:r w:rsidR="00293892" w:rsidRPr="00066173">
        <w:rPr>
          <w:rFonts w:ascii="TH SarabunPSK" w:eastAsia="Cordia New" w:hAnsi="TH SarabunPSK" w:cs="TH SarabunPSK"/>
          <w:b/>
          <w:bCs/>
          <w:sz w:val="28"/>
        </w:rPr>
        <w:t xml:space="preserve"> 14</w:t>
      </w:r>
      <w:r w:rsidR="008152E7" w:rsidRPr="00066173">
        <w:rPr>
          <w:rFonts w:ascii="TH SarabunPSK" w:eastAsia="Cordia New" w:hAnsi="TH SarabunPSK" w:cs="TH SarabunPSK"/>
          <w:b/>
          <w:bCs/>
          <w:sz w:val="28"/>
        </w:rPr>
        <w:t xml:space="preserve"> pt.,</w:t>
      </w:r>
      <w:r w:rsidR="00293892" w:rsidRPr="00066173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="008152E7" w:rsidRPr="00066173">
        <w:rPr>
          <w:rFonts w:ascii="TH SarabunPSK" w:eastAsia="Cordia New" w:hAnsi="TH SarabunPSK" w:cs="TH SarabunPSK"/>
          <w:b/>
          <w:bCs/>
          <w:sz w:val="28"/>
          <w:cs/>
        </w:rPr>
        <w:t>ตัวหนา</w:t>
      </w:r>
      <w:r w:rsidR="003D4758" w:rsidRPr="00066173">
        <w:rPr>
          <w:rFonts w:ascii="TH SarabunPSK" w:eastAsia="Cordia New" w:hAnsi="TH SarabunPSK" w:cs="TH SarabunPSK"/>
          <w:b/>
          <w:bCs/>
          <w:sz w:val="28"/>
        </w:rPr>
        <w:t xml:space="preserve">, </w:t>
      </w:r>
      <w:r w:rsidR="00F46C41" w:rsidRPr="00066173">
        <w:rPr>
          <w:rFonts w:ascii="TH SarabunPSK" w:eastAsia="Cordia New" w:hAnsi="TH SarabunPSK" w:cs="TH SarabunPSK"/>
          <w:b/>
          <w:bCs/>
          <w:sz w:val="28"/>
        </w:rPr>
        <w:t>e</w:t>
      </w:r>
      <w:r w:rsidR="003D4758" w:rsidRPr="00066173">
        <w:rPr>
          <w:rFonts w:ascii="TH SarabunPSK" w:eastAsia="Cordia New" w:hAnsi="TH SarabunPSK" w:cs="TH SarabunPSK"/>
          <w:b/>
          <w:bCs/>
          <w:sz w:val="28"/>
        </w:rPr>
        <w:t>xactly 1</w:t>
      </w:r>
      <w:r w:rsidR="00F57B70" w:rsidRPr="00066173">
        <w:rPr>
          <w:rFonts w:ascii="TH SarabunPSK" w:eastAsia="Cordia New" w:hAnsi="TH SarabunPSK" w:cs="TH SarabunPSK"/>
          <w:b/>
          <w:bCs/>
          <w:sz w:val="28"/>
        </w:rPr>
        <w:t>6</w:t>
      </w:r>
      <w:r w:rsidR="003D4758" w:rsidRPr="00066173">
        <w:rPr>
          <w:rFonts w:ascii="TH SarabunPSK" w:eastAsia="Cordia New" w:hAnsi="TH SarabunPSK" w:cs="TH SarabunPSK"/>
          <w:b/>
          <w:bCs/>
          <w:sz w:val="28"/>
        </w:rPr>
        <w:t xml:space="preserve">, </w:t>
      </w:r>
      <w:r w:rsidR="008152E7" w:rsidRPr="00066173">
        <w:rPr>
          <w:rFonts w:ascii="TH SarabunPSK" w:eastAsia="Cordia New" w:hAnsi="TH SarabunPSK" w:cs="TH SarabunPSK"/>
          <w:b/>
          <w:bCs/>
          <w:sz w:val="28"/>
          <w:cs/>
        </w:rPr>
        <w:t>จัดกึ่งกลาง</w:t>
      </w:r>
      <w:r w:rsidR="00293892" w:rsidRPr="00066173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7A10C7A2" w14:textId="5858E6AC" w:rsidR="00604E87" w:rsidRPr="00066173" w:rsidRDefault="000A3BD8" w:rsidP="00085F44">
      <w:pPr>
        <w:spacing w:line="320" w:lineRule="exact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066173">
        <w:rPr>
          <w:rFonts w:ascii="TH SarabunPSK" w:eastAsia="Cordia New" w:hAnsi="TH SarabunPSK" w:cs="TH SarabunPSK"/>
          <w:sz w:val="28"/>
          <w:cs/>
        </w:rPr>
        <w:t>เนื้อหาบทคัดย่อจำนวนคำ</w:t>
      </w:r>
      <w:r w:rsidR="00BD0AF6" w:rsidRPr="00066173">
        <w:rPr>
          <w:rFonts w:ascii="TH SarabunPSK" w:eastAsia="Cordia New" w:hAnsi="TH SarabunPSK" w:cs="TH SarabunPSK"/>
          <w:sz w:val="28"/>
          <w:cs/>
        </w:rPr>
        <w:t>ระหว่าง 250-3</w:t>
      </w:r>
      <w:r w:rsidR="00F57B70" w:rsidRPr="00066173">
        <w:rPr>
          <w:rFonts w:ascii="TH SarabunPSK" w:eastAsia="Cordia New" w:hAnsi="TH SarabunPSK" w:cs="TH SarabunPSK"/>
          <w:sz w:val="28"/>
          <w:cs/>
        </w:rPr>
        <w:t>0</w:t>
      </w:r>
      <w:r w:rsidR="00BD0AF6" w:rsidRPr="00066173">
        <w:rPr>
          <w:rFonts w:ascii="TH SarabunPSK" w:eastAsia="Cordia New" w:hAnsi="TH SarabunPSK" w:cs="TH SarabunPSK"/>
          <w:sz w:val="28"/>
          <w:cs/>
        </w:rPr>
        <w:t xml:space="preserve">0 </w:t>
      </w:r>
      <w:r w:rsidRPr="00066173">
        <w:rPr>
          <w:rFonts w:ascii="TH SarabunPSK" w:eastAsia="Cordia New" w:hAnsi="TH SarabunPSK" w:cs="TH SarabunPSK"/>
          <w:sz w:val="28"/>
          <w:cs/>
        </w:rPr>
        <w:t>คำ</w:t>
      </w:r>
      <w:r w:rsidR="00F100AD" w:rsidRPr="00066173">
        <w:rPr>
          <w:rFonts w:ascii="TH SarabunPSK" w:eastAsia="Cordia New" w:hAnsi="TH SarabunPSK" w:cs="TH SarabunPSK"/>
          <w:sz w:val="28"/>
          <w:cs/>
        </w:rPr>
        <w:t xml:space="preserve"> (</w:t>
      </w:r>
      <w:r w:rsidR="008152E7" w:rsidRPr="00066173">
        <w:rPr>
          <w:rFonts w:ascii="TH SarabunPSK" w:eastAsia="Cordia New" w:hAnsi="TH SarabunPSK" w:cs="TH SarabunPSK"/>
          <w:sz w:val="28"/>
          <w:cs/>
        </w:rPr>
        <w:t>ขนาด</w:t>
      </w:r>
      <w:r w:rsidR="00626C2F" w:rsidRPr="00066173">
        <w:rPr>
          <w:rFonts w:ascii="TH SarabunPSK" w:eastAsia="Cordia New" w:hAnsi="TH SarabunPSK" w:cs="TH SarabunPSK"/>
          <w:sz w:val="28"/>
        </w:rPr>
        <w:t xml:space="preserve"> 14</w:t>
      </w:r>
      <w:r w:rsidR="00B90769" w:rsidRPr="00066173">
        <w:rPr>
          <w:rFonts w:ascii="TH SarabunPSK" w:eastAsia="Cordia New" w:hAnsi="TH SarabunPSK" w:cs="TH SarabunPSK"/>
          <w:sz w:val="28"/>
        </w:rPr>
        <w:t xml:space="preserve"> pt</w:t>
      </w:r>
      <w:r w:rsidR="008152E7" w:rsidRPr="00066173">
        <w:rPr>
          <w:rFonts w:ascii="TH SarabunPSK" w:eastAsia="Cordia New" w:hAnsi="TH SarabunPSK" w:cs="TH SarabunPSK"/>
          <w:sz w:val="28"/>
        </w:rPr>
        <w:t>.</w:t>
      </w:r>
      <w:r w:rsidR="00B90769" w:rsidRPr="00066173">
        <w:rPr>
          <w:rFonts w:ascii="TH SarabunPSK" w:eastAsia="Cordia New" w:hAnsi="TH SarabunPSK" w:cs="TH SarabunPSK"/>
          <w:sz w:val="28"/>
        </w:rPr>
        <w:t>,</w:t>
      </w:r>
      <w:r w:rsidR="00626C2F" w:rsidRPr="00066173">
        <w:rPr>
          <w:rFonts w:ascii="TH SarabunPSK" w:eastAsia="Cordia New" w:hAnsi="TH SarabunPSK" w:cs="TH SarabunPSK"/>
          <w:sz w:val="28"/>
        </w:rPr>
        <w:t xml:space="preserve"> </w:t>
      </w:r>
      <w:r w:rsidR="008152E7" w:rsidRPr="00066173">
        <w:rPr>
          <w:rFonts w:ascii="TH SarabunPSK" w:eastAsia="Cordia New" w:hAnsi="TH SarabunPSK" w:cs="TH SarabunPSK"/>
          <w:sz w:val="28"/>
          <w:cs/>
        </w:rPr>
        <w:t>ตัวธรรมดา</w:t>
      </w:r>
      <w:r w:rsidR="00626C2F" w:rsidRPr="00066173">
        <w:rPr>
          <w:rFonts w:ascii="TH SarabunPSK" w:eastAsia="Cordia New" w:hAnsi="TH SarabunPSK" w:cs="TH SarabunPSK"/>
          <w:sz w:val="28"/>
        </w:rPr>
        <w:t>,</w:t>
      </w:r>
      <w:r w:rsidR="00293892" w:rsidRPr="00066173">
        <w:rPr>
          <w:rFonts w:ascii="TH SarabunPSK" w:eastAsia="Cordia New" w:hAnsi="TH SarabunPSK" w:cs="TH SarabunPSK"/>
          <w:sz w:val="28"/>
        </w:rPr>
        <w:t xml:space="preserve"> </w:t>
      </w:r>
      <w:r w:rsidR="00F46C41" w:rsidRPr="00066173">
        <w:rPr>
          <w:rFonts w:ascii="TH SarabunPSK" w:eastAsia="Cordia New" w:hAnsi="TH SarabunPSK" w:cs="TH SarabunPSK"/>
          <w:sz w:val="28"/>
        </w:rPr>
        <w:t>e</w:t>
      </w:r>
      <w:r w:rsidR="00F100AD" w:rsidRPr="00066173">
        <w:rPr>
          <w:rFonts w:ascii="TH SarabunPSK" w:eastAsia="Cordia New" w:hAnsi="TH SarabunPSK" w:cs="TH SarabunPSK"/>
          <w:sz w:val="28"/>
        </w:rPr>
        <w:t>xactly 1</w:t>
      </w:r>
      <w:r w:rsidR="00F57B70" w:rsidRPr="00066173">
        <w:rPr>
          <w:rFonts w:ascii="TH SarabunPSK" w:eastAsia="Cordia New" w:hAnsi="TH SarabunPSK" w:cs="TH SarabunPSK"/>
          <w:sz w:val="28"/>
        </w:rPr>
        <w:t>6</w:t>
      </w:r>
      <w:r w:rsidR="00F100AD" w:rsidRPr="00066173">
        <w:rPr>
          <w:rFonts w:ascii="TH SarabunPSK" w:eastAsia="Cordia New" w:hAnsi="TH SarabunPSK" w:cs="TH SarabunPSK"/>
          <w:sz w:val="28"/>
        </w:rPr>
        <w:t xml:space="preserve">, </w:t>
      </w:r>
      <w:r w:rsidR="00F100AD" w:rsidRPr="00066173">
        <w:rPr>
          <w:rFonts w:ascii="TH SarabunPSK" w:eastAsia="Cordia New" w:hAnsi="TH SarabunPSK" w:cs="TH SarabunPSK"/>
          <w:sz w:val="28"/>
          <w:cs/>
        </w:rPr>
        <w:t>จัดชิดขอบ</w:t>
      </w:r>
      <w:r w:rsidR="008152E7" w:rsidRPr="00066173">
        <w:rPr>
          <w:rFonts w:ascii="TH SarabunPSK" w:eastAsia="Cordia New" w:hAnsi="TH SarabunPSK" w:cs="TH SarabunPSK"/>
          <w:sz w:val="28"/>
          <w:cs/>
        </w:rPr>
        <w:t>แบบ</w:t>
      </w:r>
      <w:r w:rsidR="00A906BD" w:rsidRPr="00066173">
        <w:rPr>
          <w:rFonts w:ascii="TH SarabunPSK" w:eastAsia="Cordia New" w:hAnsi="TH SarabunPSK" w:cs="TH SarabunPSK"/>
          <w:sz w:val="28"/>
          <w:cs/>
        </w:rPr>
        <w:t xml:space="preserve"> </w:t>
      </w:r>
      <w:r w:rsidR="00085F44" w:rsidRPr="00066173">
        <w:rPr>
          <w:rFonts w:ascii="TH SarabunPSK" w:eastAsia="Cordia New" w:hAnsi="TH SarabunPSK" w:cs="TH SarabunPSK"/>
          <w:sz w:val="28"/>
        </w:rPr>
        <w:t xml:space="preserve">                   </w:t>
      </w:r>
      <w:r w:rsidR="003D4758" w:rsidRPr="00066173">
        <w:rPr>
          <w:rFonts w:ascii="TH SarabunPSK" w:eastAsia="Cordia New" w:hAnsi="TH SarabunPSK" w:cs="TH SarabunPSK"/>
          <w:sz w:val="28"/>
        </w:rPr>
        <w:t>Thai Distributed</w:t>
      </w:r>
      <w:r w:rsidR="008152E7" w:rsidRPr="00066173">
        <w:rPr>
          <w:rFonts w:ascii="TH SarabunPSK" w:eastAsia="Cordia New" w:hAnsi="TH SarabunPSK" w:cs="TH SarabunPSK"/>
          <w:sz w:val="28"/>
        </w:rPr>
        <w:t xml:space="preserve">, </w:t>
      </w:r>
      <w:r w:rsidR="008152E7" w:rsidRPr="00066173">
        <w:rPr>
          <w:rFonts w:ascii="TH SarabunPSK" w:eastAsia="Cordia New" w:hAnsi="TH SarabunPSK" w:cs="TH SarabunPSK"/>
          <w:sz w:val="28"/>
          <w:cs/>
        </w:rPr>
        <w:t>เยื้อง 1.27 เซนติเมตร</w:t>
      </w:r>
      <w:r w:rsidR="00403BC2" w:rsidRPr="00066173">
        <w:rPr>
          <w:rFonts w:ascii="TH SarabunPSK" w:hAnsi="TH SarabunPSK" w:cs="TH SarabunPSK"/>
          <w:sz w:val="28"/>
        </w:rPr>
        <w:t>)</w:t>
      </w:r>
    </w:p>
    <w:p w14:paraId="70C784CA" w14:textId="48E6CB90" w:rsidR="00D53F56" w:rsidRPr="00066173" w:rsidRDefault="00604E87" w:rsidP="00A64AA5">
      <w:pPr>
        <w:spacing w:line="320" w:lineRule="exact"/>
        <w:jc w:val="both"/>
        <w:rPr>
          <w:rFonts w:ascii="TH SarabunPSK" w:hAnsi="TH SarabunPSK" w:cs="TH SarabunPSK"/>
          <w:sz w:val="28"/>
        </w:rPr>
      </w:pPr>
      <w:r w:rsidRPr="00066173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5C74" w:rsidRPr="00066173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522A" w:rsidRPr="00066173">
        <w:rPr>
          <w:rFonts w:ascii="TH SarabunPSK" w:hAnsi="TH SarabunPSK" w:cs="TH SarabunPSK"/>
          <w:sz w:val="28"/>
        </w:rPr>
        <w:t xml:space="preserve"> </w:t>
      </w:r>
    </w:p>
    <w:p w14:paraId="313E2BCD" w14:textId="0E57A596" w:rsidR="007C004C" w:rsidRPr="00066173" w:rsidRDefault="007C004C" w:rsidP="00A64AA5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4"/>
          <w:szCs w:val="24"/>
        </w:rPr>
      </w:pPr>
    </w:p>
    <w:p w14:paraId="39231909" w14:textId="42A420ED" w:rsidR="007655DD" w:rsidRPr="00066173" w:rsidRDefault="007655DD" w:rsidP="006D2D1F">
      <w:pPr>
        <w:spacing w:line="280" w:lineRule="exact"/>
        <w:jc w:val="thaiDistribute"/>
        <w:rPr>
          <w:rFonts w:ascii="TH SarabunPSK" w:eastAsia="Cordia New" w:hAnsi="TH SarabunPSK" w:cs="TH SarabunPSK"/>
          <w:sz w:val="24"/>
          <w:szCs w:val="24"/>
          <w:cs/>
        </w:rPr>
      </w:pPr>
      <w:r w:rsidRPr="00066173">
        <w:rPr>
          <w:rFonts w:ascii="TH SarabunPSK" w:eastAsia="Cordia New" w:hAnsi="TH SarabunPSK" w:cs="TH SarabunPSK"/>
          <w:b/>
          <w:bCs/>
          <w:sz w:val="24"/>
          <w:szCs w:val="24"/>
          <w:cs/>
        </w:rPr>
        <w:t>คำสำคัญ:</w:t>
      </w:r>
      <w:r w:rsidRPr="00066173">
        <w:rPr>
          <w:rFonts w:ascii="TH SarabunPSK" w:eastAsia="Cordia New" w:hAnsi="TH SarabunPSK" w:cs="TH SarabunPSK"/>
          <w:sz w:val="24"/>
          <w:szCs w:val="24"/>
          <w:cs/>
        </w:rPr>
        <w:t xml:space="preserve"> </w:t>
      </w:r>
      <w:r w:rsidR="004F0634" w:rsidRPr="00066173">
        <w:rPr>
          <w:rFonts w:ascii="TH SarabunPSK" w:eastAsia="Cordia New" w:hAnsi="TH SarabunPSK" w:cs="TH SarabunPSK"/>
          <w:sz w:val="24"/>
          <w:szCs w:val="24"/>
          <w:cs/>
        </w:rPr>
        <w:t>ขนาด</w:t>
      </w:r>
      <w:r w:rsidR="000712C9" w:rsidRPr="00066173">
        <w:rPr>
          <w:rFonts w:ascii="TH SarabunPSK" w:eastAsia="Cordia New" w:hAnsi="TH SarabunPSK" w:cs="TH SarabunPSK"/>
          <w:sz w:val="24"/>
          <w:szCs w:val="24"/>
          <w:cs/>
        </w:rPr>
        <w:t xml:space="preserve"> </w:t>
      </w:r>
      <w:r w:rsidR="00B90769" w:rsidRPr="00066173">
        <w:rPr>
          <w:rFonts w:ascii="TH SarabunPSK" w:eastAsia="Cordia New" w:hAnsi="TH SarabunPSK" w:cs="TH SarabunPSK"/>
          <w:sz w:val="24"/>
          <w:szCs w:val="24"/>
        </w:rPr>
        <w:t>1</w:t>
      </w:r>
      <w:r w:rsidR="00CC2AB5" w:rsidRPr="00066173">
        <w:rPr>
          <w:rFonts w:ascii="TH SarabunPSK" w:eastAsia="Cordia New" w:hAnsi="TH SarabunPSK" w:cs="TH SarabunPSK"/>
          <w:sz w:val="24"/>
          <w:szCs w:val="24"/>
        </w:rPr>
        <w:t>2</w:t>
      </w:r>
      <w:r w:rsidR="004F0634" w:rsidRPr="00066173">
        <w:rPr>
          <w:rFonts w:ascii="TH SarabunPSK" w:eastAsia="Cordia New" w:hAnsi="TH SarabunPSK" w:cs="TH SarabunPSK"/>
          <w:sz w:val="24"/>
          <w:szCs w:val="24"/>
          <w:cs/>
        </w:rPr>
        <w:t xml:space="preserve"> </w:t>
      </w:r>
      <w:r w:rsidR="004F0634" w:rsidRPr="00066173">
        <w:rPr>
          <w:rFonts w:ascii="TH SarabunPSK" w:eastAsia="Cordia New" w:hAnsi="TH SarabunPSK" w:cs="TH SarabunPSK"/>
          <w:sz w:val="24"/>
          <w:szCs w:val="24"/>
        </w:rPr>
        <w:t>p</w:t>
      </w:r>
      <w:r w:rsidR="00B90769" w:rsidRPr="00066173">
        <w:rPr>
          <w:rFonts w:ascii="TH SarabunPSK" w:eastAsia="Cordia New" w:hAnsi="TH SarabunPSK" w:cs="TH SarabunPSK"/>
          <w:sz w:val="24"/>
          <w:szCs w:val="24"/>
        </w:rPr>
        <w:t>t.</w:t>
      </w:r>
      <w:r w:rsidR="00B13C26" w:rsidRPr="00066173">
        <w:rPr>
          <w:rFonts w:ascii="TH SarabunPSK" w:eastAsia="Cordia New" w:hAnsi="TH SarabunPSK" w:cs="TH SarabunPSK"/>
          <w:sz w:val="24"/>
          <w:szCs w:val="24"/>
        </w:rPr>
        <w:t xml:space="preserve">, </w:t>
      </w:r>
      <w:r w:rsidR="000712C9" w:rsidRPr="00066173">
        <w:rPr>
          <w:rFonts w:ascii="TH SarabunPSK" w:eastAsia="Cordia New" w:hAnsi="TH SarabunPSK" w:cs="TH SarabunPSK"/>
          <w:sz w:val="24"/>
          <w:szCs w:val="24"/>
          <w:cs/>
        </w:rPr>
        <w:t>ตัวธรรมดา</w:t>
      </w:r>
      <w:r w:rsidR="000712C9" w:rsidRPr="00066173">
        <w:rPr>
          <w:rFonts w:ascii="TH SarabunPSK" w:eastAsia="Cordia New" w:hAnsi="TH SarabunPSK" w:cs="TH SarabunPSK"/>
          <w:sz w:val="24"/>
          <w:szCs w:val="24"/>
        </w:rPr>
        <w:t xml:space="preserve">, </w:t>
      </w:r>
      <w:r w:rsidR="00B92ECD" w:rsidRPr="00066173">
        <w:rPr>
          <w:rFonts w:ascii="TH SarabunPSK" w:eastAsia="Cordia New" w:hAnsi="TH SarabunPSK" w:cs="TH SarabunPSK"/>
          <w:sz w:val="24"/>
          <w:szCs w:val="24"/>
        </w:rPr>
        <w:t>e</w:t>
      </w:r>
      <w:r w:rsidR="00B13C26" w:rsidRPr="00066173">
        <w:rPr>
          <w:rFonts w:ascii="TH SarabunPSK" w:eastAsia="Cordia New" w:hAnsi="TH SarabunPSK" w:cs="TH SarabunPSK"/>
          <w:sz w:val="24"/>
          <w:szCs w:val="24"/>
        </w:rPr>
        <w:t>xactly 14</w:t>
      </w:r>
      <w:r w:rsidR="004F0634" w:rsidRPr="00066173">
        <w:rPr>
          <w:rFonts w:ascii="TH SarabunPSK" w:eastAsia="Cordia New" w:hAnsi="TH SarabunPSK" w:cs="TH SarabunPSK"/>
          <w:sz w:val="24"/>
          <w:szCs w:val="24"/>
        </w:rPr>
        <w:t xml:space="preserve"> </w:t>
      </w:r>
      <w:r w:rsidR="000712C9" w:rsidRPr="00066173">
        <w:rPr>
          <w:rFonts w:ascii="TH SarabunPSK" w:eastAsia="Cordia New" w:hAnsi="TH SarabunPSK" w:cs="TH SarabunPSK"/>
          <w:sz w:val="24"/>
          <w:szCs w:val="24"/>
        </w:rPr>
        <w:t>(</w:t>
      </w:r>
      <w:r w:rsidR="004F0634" w:rsidRPr="00066173">
        <w:rPr>
          <w:rFonts w:ascii="TH SarabunPSK" w:eastAsia="Cordia New" w:hAnsi="TH SarabunPSK" w:cs="TH SarabunPSK"/>
          <w:sz w:val="24"/>
          <w:szCs w:val="24"/>
          <w:cs/>
        </w:rPr>
        <w:t xml:space="preserve">ไม่เกิน </w:t>
      </w:r>
      <w:r w:rsidR="00B90769" w:rsidRPr="00066173">
        <w:rPr>
          <w:rFonts w:ascii="TH SarabunPSK" w:eastAsia="Cordia New" w:hAnsi="TH SarabunPSK" w:cs="TH SarabunPSK"/>
          <w:sz w:val="24"/>
          <w:szCs w:val="24"/>
        </w:rPr>
        <w:t>5</w:t>
      </w:r>
      <w:r w:rsidR="004F0634" w:rsidRPr="00066173">
        <w:rPr>
          <w:rFonts w:ascii="TH SarabunPSK" w:eastAsia="Cordia New" w:hAnsi="TH SarabunPSK" w:cs="TH SarabunPSK"/>
          <w:sz w:val="24"/>
          <w:szCs w:val="24"/>
          <w:cs/>
        </w:rPr>
        <w:t xml:space="preserve"> คำสำคัญ</w:t>
      </w:r>
      <w:r w:rsidR="00AA7F06" w:rsidRPr="00066173">
        <w:rPr>
          <w:rFonts w:ascii="TH SarabunPSK" w:eastAsia="Cordia New" w:hAnsi="TH SarabunPSK" w:cs="TH SarabunPSK"/>
          <w:sz w:val="24"/>
          <w:szCs w:val="24"/>
          <w:cs/>
        </w:rPr>
        <w:t xml:space="preserve"> แต่ละคำคั่นด้วย</w:t>
      </w:r>
      <w:r w:rsidR="007C004C" w:rsidRPr="00066173">
        <w:rPr>
          <w:rFonts w:ascii="TH SarabunPSK" w:eastAsia="Cordia New" w:hAnsi="TH SarabunPSK" w:cs="TH SarabunPSK"/>
          <w:sz w:val="24"/>
          <w:szCs w:val="24"/>
          <w:cs/>
        </w:rPr>
        <w:t>เครื่องหมาย</w:t>
      </w:r>
      <w:r w:rsidR="00AA7F06" w:rsidRPr="00066173">
        <w:rPr>
          <w:rFonts w:ascii="TH SarabunPSK" w:eastAsia="Cordia New" w:hAnsi="TH SarabunPSK" w:cs="TH SarabunPSK"/>
          <w:sz w:val="24"/>
          <w:szCs w:val="24"/>
          <w:cs/>
        </w:rPr>
        <w:t xml:space="preserve"> </w:t>
      </w:r>
      <w:r w:rsidR="002F4146" w:rsidRPr="00066173">
        <w:rPr>
          <w:rFonts w:ascii="TH SarabunPSK" w:eastAsia="Cordia New" w:hAnsi="TH SarabunPSK" w:cs="TH SarabunPSK"/>
          <w:sz w:val="24"/>
          <w:szCs w:val="24"/>
        </w:rPr>
        <w:t xml:space="preserve">, </w:t>
      </w:r>
      <w:r w:rsidR="000712C9" w:rsidRPr="00066173">
        <w:rPr>
          <w:rFonts w:ascii="TH SarabunPSK" w:eastAsia="Cordia New" w:hAnsi="TH SarabunPSK" w:cs="TH SarabunPSK"/>
          <w:sz w:val="24"/>
          <w:szCs w:val="24"/>
        </w:rPr>
        <w:t>)</w:t>
      </w:r>
    </w:p>
    <w:p w14:paraId="128445A4" w14:textId="7D405B8B" w:rsidR="00702039" w:rsidRPr="00066173" w:rsidRDefault="00702039" w:rsidP="006D2D1F">
      <w:pPr>
        <w:spacing w:line="28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7770501C" w14:textId="1E7B4949" w:rsidR="007655DD" w:rsidRPr="00066173" w:rsidRDefault="007655DD" w:rsidP="000E2F2E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66173">
        <w:rPr>
          <w:rFonts w:ascii="TH SarabunPSK" w:eastAsia="Cordia New" w:hAnsi="TH SarabunPSK" w:cs="TH SarabunPSK"/>
          <w:b/>
          <w:bCs/>
          <w:sz w:val="32"/>
          <w:szCs w:val="32"/>
        </w:rPr>
        <w:t>Abstract</w:t>
      </w:r>
      <w:r w:rsidR="00293892" w:rsidRPr="0006617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293892" w:rsidRPr="00066173">
        <w:rPr>
          <w:rFonts w:ascii="TH SarabunPSK" w:eastAsia="Cordia New" w:hAnsi="TH SarabunPSK" w:cs="TH SarabunPSK"/>
          <w:b/>
          <w:bCs/>
          <w:sz w:val="28"/>
          <w:cs/>
        </w:rPr>
        <w:t>(</w:t>
      </w:r>
      <w:r w:rsidR="000E2F2E" w:rsidRPr="00066173">
        <w:rPr>
          <w:rFonts w:ascii="TH SarabunPSK" w:eastAsia="Cordia New" w:hAnsi="TH SarabunPSK" w:cs="TH SarabunPSK"/>
          <w:b/>
          <w:bCs/>
          <w:sz w:val="28"/>
        </w:rPr>
        <w:t>Font</w:t>
      </w:r>
      <w:r w:rsidR="00EF3DB9" w:rsidRPr="00066173">
        <w:rPr>
          <w:rFonts w:ascii="TH SarabunPSK" w:eastAsia="Cordia New" w:hAnsi="TH SarabunPSK" w:cs="TH SarabunPSK"/>
          <w:b/>
          <w:bCs/>
          <w:sz w:val="28"/>
        </w:rPr>
        <w:t>:</w:t>
      </w:r>
      <w:r w:rsidR="00293892" w:rsidRPr="00066173">
        <w:rPr>
          <w:rFonts w:ascii="TH SarabunPSK" w:eastAsia="Cordia New" w:hAnsi="TH SarabunPSK" w:cs="TH SarabunPSK"/>
          <w:b/>
          <w:bCs/>
          <w:sz w:val="28"/>
        </w:rPr>
        <w:t xml:space="preserve"> 14</w:t>
      </w:r>
      <w:r w:rsidR="000E2F2E" w:rsidRPr="00066173">
        <w:rPr>
          <w:rFonts w:ascii="TH SarabunPSK" w:eastAsia="Cordia New" w:hAnsi="TH SarabunPSK" w:cs="TH SarabunPSK"/>
          <w:b/>
          <w:bCs/>
          <w:sz w:val="28"/>
        </w:rPr>
        <w:t xml:space="preserve"> pt.,</w:t>
      </w:r>
      <w:r w:rsidR="00293892" w:rsidRPr="00066173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="00EF3DB9" w:rsidRPr="00066173">
        <w:rPr>
          <w:rFonts w:ascii="TH SarabunPSK" w:eastAsia="Cordia New" w:hAnsi="TH SarabunPSK" w:cs="TH SarabunPSK"/>
          <w:b/>
          <w:bCs/>
          <w:sz w:val="28"/>
        </w:rPr>
        <w:t>b</w:t>
      </w:r>
      <w:r w:rsidR="00293892" w:rsidRPr="00066173">
        <w:rPr>
          <w:rFonts w:ascii="TH SarabunPSK" w:eastAsia="Cordia New" w:hAnsi="TH SarabunPSK" w:cs="TH SarabunPSK"/>
          <w:b/>
          <w:bCs/>
          <w:sz w:val="28"/>
        </w:rPr>
        <w:t>old</w:t>
      </w:r>
      <w:r w:rsidR="00B90769" w:rsidRPr="00066173">
        <w:rPr>
          <w:rFonts w:ascii="TH SarabunPSK" w:eastAsia="Cordia New" w:hAnsi="TH SarabunPSK" w:cs="TH SarabunPSK"/>
          <w:b/>
          <w:bCs/>
          <w:sz w:val="28"/>
        </w:rPr>
        <w:t xml:space="preserve">, </w:t>
      </w:r>
      <w:r w:rsidR="00EF3DB9" w:rsidRPr="00066173">
        <w:rPr>
          <w:rFonts w:ascii="TH SarabunPSK" w:eastAsia="Cordia New" w:hAnsi="TH SarabunPSK" w:cs="TH SarabunPSK"/>
          <w:b/>
          <w:bCs/>
          <w:sz w:val="28"/>
        </w:rPr>
        <w:t>e</w:t>
      </w:r>
      <w:r w:rsidR="00B90769" w:rsidRPr="00066173">
        <w:rPr>
          <w:rFonts w:ascii="TH SarabunPSK" w:eastAsia="Cordia New" w:hAnsi="TH SarabunPSK" w:cs="TH SarabunPSK"/>
          <w:b/>
          <w:bCs/>
          <w:sz w:val="28"/>
        </w:rPr>
        <w:t>xactly 1</w:t>
      </w:r>
      <w:r w:rsidR="000E2F2E" w:rsidRPr="00066173">
        <w:rPr>
          <w:rFonts w:ascii="TH SarabunPSK" w:eastAsia="Cordia New" w:hAnsi="TH SarabunPSK" w:cs="TH SarabunPSK"/>
          <w:b/>
          <w:bCs/>
          <w:sz w:val="28"/>
        </w:rPr>
        <w:t>6</w:t>
      </w:r>
      <w:r w:rsidR="00B90769" w:rsidRPr="00066173">
        <w:rPr>
          <w:rFonts w:ascii="TH SarabunPSK" w:eastAsia="Cordia New" w:hAnsi="TH SarabunPSK" w:cs="TH SarabunPSK"/>
          <w:b/>
          <w:bCs/>
          <w:sz w:val="28"/>
        </w:rPr>
        <w:t xml:space="preserve">, </w:t>
      </w:r>
      <w:r w:rsidR="00EF3DB9" w:rsidRPr="00066173">
        <w:rPr>
          <w:rFonts w:ascii="TH SarabunPSK" w:eastAsia="Cordia New" w:hAnsi="TH SarabunPSK" w:cs="TH SarabunPSK"/>
          <w:b/>
          <w:bCs/>
          <w:sz w:val="28"/>
        </w:rPr>
        <w:t>c</w:t>
      </w:r>
      <w:r w:rsidR="00B90769" w:rsidRPr="00066173">
        <w:rPr>
          <w:rFonts w:ascii="TH SarabunPSK" w:eastAsia="Cordia New" w:hAnsi="TH SarabunPSK" w:cs="TH SarabunPSK"/>
          <w:b/>
          <w:bCs/>
          <w:sz w:val="28"/>
        </w:rPr>
        <w:t>enter</w:t>
      </w:r>
      <w:r w:rsidR="00EF3DB9" w:rsidRPr="00066173">
        <w:rPr>
          <w:rFonts w:ascii="TH SarabunPSK" w:eastAsia="Cordia New" w:hAnsi="TH SarabunPSK" w:cs="TH SarabunPSK"/>
          <w:b/>
          <w:bCs/>
          <w:sz w:val="28"/>
        </w:rPr>
        <w:t>ed</w:t>
      </w:r>
      <w:r w:rsidR="00293892" w:rsidRPr="00066173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2ABE3078" w14:textId="161265C1" w:rsidR="00940B94" w:rsidRPr="00066173" w:rsidRDefault="00702039" w:rsidP="00A31287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</w:rPr>
        <w:tab/>
      </w:r>
      <w:r w:rsidR="000A3BD8" w:rsidRPr="00066173">
        <w:rPr>
          <w:rFonts w:ascii="TH SarabunPSK" w:eastAsia="Cordia New" w:hAnsi="TH SarabunPSK" w:cs="TH SarabunPSK"/>
          <w:sz w:val="28"/>
        </w:rPr>
        <w:t xml:space="preserve">A single </w:t>
      </w:r>
      <w:r w:rsidR="00DF3FBC" w:rsidRPr="00066173">
        <w:rPr>
          <w:rFonts w:ascii="TH SarabunPSK" w:eastAsia="Cordia New" w:hAnsi="TH SarabunPSK" w:cs="TH SarabunPSK"/>
          <w:sz w:val="28"/>
        </w:rPr>
        <w:t>paragraph</w:t>
      </w:r>
      <w:r w:rsidR="000A3BD8" w:rsidRPr="00066173">
        <w:rPr>
          <w:rFonts w:ascii="TH SarabunPSK" w:eastAsia="Cordia New" w:hAnsi="TH SarabunPSK" w:cs="TH SarabunPSK"/>
          <w:sz w:val="28"/>
        </w:rPr>
        <w:t xml:space="preserve"> </w:t>
      </w:r>
      <w:r w:rsidR="00EF3DB9" w:rsidRPr="00066173">
        <w:rPr>
          <w:rFonts w:ascii="TH SarabunPSK" w:eastAsia="Cordia New" w:hAnsi="TH SarabunPSK" w:cs="TH SarabunPSK"/>
          <w:sz w:val="28"/>
        </w:rPr>
        <w:t xml:space="preserve">of abstract </w:t>
      </w:r>
      <w:r w:rsidR="000A3BD8" w:rsidRPr="00066173">
        <w:rPr>
          <w:rFonts w:ascii="TH SarabunPSK" w:eastAsia="Cordia New" w:hAnsi="TH SarabunPSK" w:cs="TH SarabunPSK"/>
          <w:sz w:val="28"/>
        </w:rPr>
        <w:t xml:space="preserve">is limited </w:t>
      </w:r>
      <w:r w:rsidR="00EF3DB9" w:rsidRPr="00066173">
        <w:rPr>
          <w:rFonts w:ascii="TH SarabunPSK" w:eastAsia="Cordia New" w:hAnsi="TH SarabunPSK" w:cs="TH SarabunPSK"/>
          <w:sz w:val="28"/>
        </w:rPr>
        <w:t>to</w:t>
      </w:r>
      <w:r w:rsidR="000A3BD8" w:rsidRPr="00066173">
        <w:rPr>
          <w:rFonts w:ascii="TH SarabunPSK" w:eastAsia="Cordia New" w:hAnsi="TH SarabunPSK" w:cs="TH SarabunPSK"/>
          <w:sz w:val="28"/>
        </w:rPr>
        <w:t xml:space="preserve"> 2</w:t>
      </w:r>
      <w:r w:rsidR="000712C9" w:rsidRPr="00066173">
        <w:rPr>
          <w:rFonts w:ascii="TH SarabunPSK" w:eastAsia="Cordia New" w:hAnsi="TH SarabunPSK" w:cs="TH SarabunPSK"/>
          <w:sz w:val="28"/>
        </w:rPr>
        <w:t>5</w:t>
      </w:r>
      <w:r w:rsidR="000A3BD8" w:rsidRPr="00066173">
        <w:rPr>
          <w:rFonts w:ascii="TH SarabunPSK" w:eastAsia="Cordia New" w:hAnsi="TH SarabunPSK" w:cs="TH SarabunPSK"/>
          <w:sz w:val="28"/>
        </w:rPr>
        <w:t>0</w:t>
      </w:r>
      <w:r w:rsidR="000712C9" w:rsidRPr="00066173">
        <w:rPr>
          <w:rFonts w:ascii="TH SarabunPSK" w:eastAsia="Cordia New" w:hAnsi="TH SarabunPSK" w:cs="TH SarabunPSK"/>
          <w:sz w:val="28"/>
        </w:rPr>
        <w:t>-300</w:t>
      </w:r>
      <w:r w:rsidR="000A3BD8" w:rsidRPr="00066173">
        <w:rPr>
          <w:rFonts w:ascii="TH SarabunPSK" w:eastAsia="Cordia New" w:hAnsi="TH SarabunPSK" w:cs="TH SarabunPSK"/>
          <w:sz w:val="28"/>
        </w:rPr>
        <w:t xml:space="preserve"> words</w:t>
      </w:r>
      <w:r w:rsidR="00F100AD" w:rsidRPr="00066173">
        <w:rPr>
          <w:rFonts w:ascii="TH SarabunPSK" w:eastAsia="Cordia New" w:hAnsi="TH SarabunPSK" w:cs="TH SarabunPSK"/>
          <w:sz w:val="28"/>
        </w:rPr>
        <w:t xml:space="preserve">. </w:t>
      </w:r>
      <w:r w:rsidR="00F100AD" w:rsidRPr="00066173">
        <w:rPr>
          <w:rFonts w:ascii="TH SarabunPSK" w:eastAsia="Cordia New" w:hAnsi="TH SarabunPSK" w:cs="TH SarabunPSK"/>
          <w:sz w:val="28"/>
          <w:cs/>
        </w:rPr>
        <w:t>(</w:t>
      </w:r>
      <w:r w:rsidR="000E2F2E" w:rsidRPr="00066173">
        <w:rPr>
          <w:rFonts w:ascii="TH SarabunPSK" w:eastAsia="Cordia New" w:hAnsi="TH SarabunPSK" w:cs="TH SarabunPSK"/>
          <w:sz w:val="28"/>
        </w:rPr>
        <w:t>Font</w:t>
      </w:r>
      <w:r w:rsidR="00EF3DB9" w:rsidRPr="00066173">
        <w:rPr>
          <w:rFonts w:ascii="TH SarabunPSK" w:eastAsia="Cordia New" w:hAnsi="TH SarabunPSK" w:cs="TH SarabunPSK"/>
          <w:sz w:val="28"/>
        </w:rPr>
        <w:t>:</w:t>
      </w:r>
      <w:r w:rsidR="00293892" w:rsidRPr="00066173">
        <w:rPr>
          <w:rFonts w:ascii="TH SarabunPSK" w:eastAsia="Cordia New" w:hAnsi="TH SarabunPSK" w:cs="TH SarabunPSK"/>
          <w:sz w:val="28"/>
        </w:rPr>
        <w:t xml:space="preserve"> 14</w:t>
      </w:r>
      <w:r w:rsidR="00B90769" w:rsidRPr="00066173">
        <w:rPr>
          <w:rFonts w:ascii="TH SarabunPSK" w:eastAsia="Cordia New" w:hAnsi="TH SarabunPSK" w:cs="TH SarabunPSK"/>
          <w:sz w:val="28"/>
        </w:rPr>
        <w:t xml:space="preserve"> pt</w:t>
      </w:r>
      <w:r w:rsidR="000E2F2E" w:rsidRPr="00066173">
        <w:rPr>
          <w:rFonts w:ascii="TH SarabunPSK" w:eastAsia="Cordia New" w:hAnsi="TH SarabunPSK" w:cs="TH SarabunPSK"/>
          <w:sz w:val="28"/>
        </w:rPr>
        <w:t>.</w:t>
      </w:r>
      <w:r w:rsidR="00B90769" w:rsidRPr="00066173">
        <w:rPr>
          <w:rFonts w:ascii="TH SarabunPSK" w:eastAsia="Cordia New" w:hAnsi="TH SarabunPSK" w:cs="TH SarabunPSK"/>
          <w:sz w:val="28"/>
        </w:rPr>
        <w:t xml:space="preserve">, </w:t>
      </w:r>
      <w:r w:rsidR="00EF3DB9" w:rsidRPr="00066173">
        <w:rPr>
          <w:rFonts w:ascii="TH SarabunPSK" w:eastAsia="Cordia New" w:hAnsi="TH SarabunPSK" w:cs="TH SarabunPSK"/>
          <w:sz w:val="28"/>
        </w:rPr>
        <w:t>r</w:t>
      </w:r>
      <w:r w:rsidR="00B90769" w:rsidRPr="00066173">
        <w:rPr>
          <w:rFonts w:ascii="TH SarabunPSK" w:eastAsia="Cordia New" w:hAnsi="TH SarabunPSK" w:cs="TH SarabunPSK"/>
          <w:sz w:val="28"/>
        </w:rPr>
        <w:t>egular</w:t>
      </w:r>
      <w:r w:rsidR="00F100AD" w:rsidRPr="00066173">
        <w:rPr>
          <w:rFonts w:ascii="TH SarabunPSK" w:eastAsia="Cordia New" w:hAnsi="TH SarabunPSK" w:cs="TH SarabunPSK"/>
          <w:sz w:val="28"/>
        </w:rPr>
        <w:t xml:space="preserve">, </w:t>
      </w:r>
      <w:r w:rsidR="00EF3DB9" w:rsidRPr="00066173">
        <w:rPr>
          <w:rFonts w:ascii="TH SarabunPSK" w:eastAsia="Cordia New" w:hAnsi="TH SarabunPSK" w:cs="TH SarabunPSK"/>
          <w:sz w:val="28"/>
        </w:rPr>
        <w:t>e</w:t>
      </w:r>
      <w:r w:rsidR="00F100AD" w:rsidRPr="00066173">
        <w:rPr>
          <w:rFonts w:ascii="TH SarabunPSK" w:eastAsia="Cordia New" w:hAnsi="TH SarabunPSK" w:cs="TH SarabunPSK"/>
          <w:sz w:val="28"/>
        </w:rPr>
        <w:t>xactly 1</w:t>
      </w:r>
      <w:r w:rsidR="000E2F2E" w:rsidRPr="00066173">
        <w:rPr>
          <w:rFonts w:ascii="TH SarabunPSK" w:eastAsia="Cordia New" w:hAnsi="TH SarabunPSK" w:cs="TH SarabunPSK"/>
          <w:sz w:val="28"/>
        </w:rPr>
        <w:t>6</w:t>
      </w:r>
      <w:r w:rsidR="007150F0" w:rsidRPr="00066173">
        <w:rPr>
          <w:rFonts w:ascii="TH SarabunPSK" w:eastAsia="Cordia New" w:hAnsi="TH SarabunPSK" w:cs="TH SarabunPSK"/>
          <w:sz w:val="28"/>
        </w:rPr>
        <w:t>;</w:t>
      </w:r>
      <w:r w:rsidR="00B90769" w:rsidRPr="00066173">
        <w:rPr>
          <w:rFonts w:ascii="TH SarabunPSK" w:eastAsia="Cordia New" w:hAnsi="TH SarabunPSK" w:cs="TH SarabunPSK"/>
          <w:sz w:val="28"/>
        </w:rPr>
        <w:t xml:space="preserve"> </w:t>
      </w:r>
      <w:r w:rsidR="00EF3DB9" w:rsidRPr="00066173">
        <w:rPr>
          <w:rFonts w:ascii="TH SarabunPSK" w:eastAsia="Cordia New" w:hAnsi="TH SarabunPSK" w:cs="TH SarabunPSK"/>
          <w:sz w:val="28"/>
        </w:rPr>
        <w:t>j</w:t>
      </w:r>
      <w:r w:rsidR="00B90769" w:rsidRPr="00066173">
        <w:rPr>
          <w:rFonts w:ascii="TH SarabunPSK" w:eastAsia="Cordia New" w:hAnsi="TH SarabunPSK" w:cs="TH SarabunPSK"/>
          <w:sz w:val="28"/>
        </w:rPr>
        <w:t>ustif</w:t>
      </w:r>
      <w:r w:rsidR="00D53F56" w:rsidRPr="00066173">
        <w:rPr>
          <w:rFonts w:ascii="TH SarabunPSK" w:eastAsia="Cordia New" w:hAnsi="TH SarabunPSK" w:cs="TH SarabunPSK"/>
          <w:sz w:val="28"/>
        </w:rPr>
        <w:t>y</w:t>
      </w:r>
      <w:r w:rsidR="000712C9" w:rsidRPr="00066173">
        <w:rPr>
          <w:rFonts w:ascii="TH SarabunPSK" w:eastAsia="Cordia New" w:hAnsi="TH SarabunPSK" w:cs="TH SarabunPSK"/>
          <w:sz w:val="28"/>
        </w:rPr>
        <w:t>, tab 1.27 cm</w:t>
      </w:r>
      <w:r w:rsidR="00F100AD" w:rsidRPr="00066173">
        <w:rPr>
          <w:rFonts w:ascii="TH SarabunPSK" w:eastAsia="Cordia New" w:hAnsi="TH SarabunPSK" w:cs="TH SarabunPSK"/>
          <w:sz w:val="28"/>
        </w:rPr>
        <w:t xml:space="preserve">) </w:t>
      </w:r>
    </w:p>
    <w:p w14:paraId="5D562D74" w14:textId="2742017E" w:rsidR="00940B94" w:rsidRPr="00066173" w:rsidRDefault="000712C9" w:rsidP="00A31287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5C74" w:rsidRPr="00066173">
        <w:rPr>
          <w:rFonts w:ascii="TH SarabunPSK" w:eastAsia="Cordia New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E1AAE61" w14:textId="77777777" w:rsidR="00940B94" w:rsidRPr="00066173" w:rsidRDefault="00940B94" w:rsidP="00403BC2">
      <w:pPr>
        <w:spacing w:line="28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746CAE39" w14:textId="571C8D3A" w:rsidR="00A31287" w:rsidRPr="00066173" w:rsidRDefault="007655DD" w:rsidP="00403BC2">
      <w:pPr>
        <w:spacing w:line="28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  <w:r w:rsidRPr="00066173">
        <w:rPr>
          <w:rFonts w:ascii="TH SarabunPSK" w:eastAsia="Cordia New" w:hAnsi="TH SarabunPSK" w:cs="TH SarabunPSK"/>
          <w:b/>
          <w:bCs/>
          <w:sz w:val="24"/>
          <w:szCs w:val="24"/>
        </w:rPr>
        <w:t>Keywords</w:t>
      </w:r>
      <w:r w:rsidRPr="00066173">
        <w:rPr>
          <w:rFonts w:ascii="TH SarabunPSK" w:eastAsia="Cordia New" w:hAnsi="TH SarabunPSK" w:cs="TH SarabunPSK"/>
          <w:b/>
          <w:bCs/>
          <w:sz w:val="24"/>
          <w:szCs w:val="24"/>
          <w:cs/>
        </w:rPr>
        <w:t>:</w:t>
      </w:r>
      <w:r w:rsidR="00EF537B" w:rsidRPr="00066173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</w:t>
      </w:r>
      <w:r w:rsidR="000712C9" w:rsidRPr="00066173">
        <w:rPr>
          <w:rFonts w:ascii="TH SarabunPSK" w:eastAsia="Cordia New" w:hAnsi="TH SarabunPSK" w:cs="TH SarabunPSK"/>
          <w:sz w:val="24"/>
          <w:szCs w:val="24"/>
        </w:rPr>
        <w:t>Font</w:t>
      </w:r>
      <w:r w:rsidR="00B92ECD" w:rsidRPr="00066173">
        <w:rPr>
          <w:rFonts w:ascii="TH SarabunPSK" w:eastAsia="Cordia New" w:hAnsi="TH SarabunPSK" w:cs="TH SarabunPSK"/>
          <w:sz w:val="24"/>
          <w:szCs w:val="24"/>
        </w:rPr>
        <w:t>:</w:t>
      </w:r>
      <w:r w:rsidR="000712C9" w:rsidRPr="00066173">
        <w:rPr>
          <w:rFonts w:ascii="TH SarabunPSK" w:eastAsia="Cordia New" w:hAnsi="TH SarabunPSK" w:cs="TH SarabunPSK"/>
          <w:sz w:val="24"/>
          <w:szCs w:val="24"/>
        </w:rPr>
        <w:t xml:space="preserve"> 12 pt.,</w:t>
      </w:r>
      <w:r w:rsidR="009721CA" w:rsidRPr="00066173">
        <w:rPr>
          <w:rFonts w:ascii="TH SarabunPSK" w:eastAsia="Cordia New" w:hAnsi="TH SarabunPSK" w:cs="TH SarabunPSK"/>
          <w:sz w:val="24"/>
          <w:szCs w:val="24"/>
        </w:rPr>
        <w:t xml:space="preserve"> </w:t>
      </w:r>
      <w:r w:rsidR="00B92ECD" w:rsidRPr="00066173">
        <w:rPr>
          <w:rFonts w:ascii="TH SarabunPSK" w:eastAsia="Cordia New" w:hAnsi="TH SarabunPSK" w:cs="TH SarabunPSK"/>
          <w:sz w:val="24"/>
          <w:szCs w:val="24"/>
        </w:rPr>
        <w:t>r</w:t>
      </w:r>
      <w:r w:rsidR="009721CA" w:rsidRPr="00066173">
        <w:rPr>
          <w:rFonts w:ascii="TH SarabunPSK" w:eastAsia="Cordia New" w:hAnsi="TH SarabunPSK" w:cs="TH SarabunPSK"/>
          <w:sz w:val="24"/>
          <w:szCs w:val="24"/>
        </w:rPr>
        <w:t>egular</w:t>
      </w:r>
      <w:r w:rsidR="00B13C26" w:rsidRPr="00066173">
        <w:rPr>
          <w:rFonts w:ascii="TH SarabunPSK" w:eastAsia="Cordia New" w:hAnsi="TH SarabunPSK" w:cs="TH SarabunPSK"/>
          <w:sz w:val="24"/>
          <w:szCs w:val="24"/>
        </w:rPr>
        <w:t>,</w:t>
      </w:r>
      <w:r w:rsidR="00AA7F06" w:rsidRPr="00066173">
        <w:rPr>
          <w:rFonts w:ascii="TH SarabunPSK" w:eastAsia="Cordia New" w:hAnsi="TH SarabunPSK" w:cs="TH SarabunPSK"/>
          <w:sz w:val="24"/>
          <w:szCs w:val="24"/>
        </w:rPr>
        <w:t xml:space="preserve"> </w:t>
      </w:r>
      <w:r w:rsidR="00B92ECD" w:rsidRPr="00066173">
        <w:rPr>
          <w:rFonts w:ascii="TH SarabunPSK" w:eastAsia="Cordia New" w:hAnsi="TH SarabunPSK" w:cs="TH SarabunPSK"/>
          <w:sz w:val="24"/>
          <w:szCs w:val="24"/>
        </w:rPr>
        <w:t>e</w:t>
      </w:r>
      <w:r w:rsidR="00B13C26" w:rsidRPr="00066173">
        <w:rPr>
          <w:rFonts w:ascii="TH SarabunPSK" w:eastAsia="Cordia New" w:hAnsi="TH SarabunPSK" w:cs="TH SarabunPSK"/>
          <w:sz w:val="24"/>
          <w:szCs w:val="24"/>
        </w:rPr>
        <w:t>xactly 14 (up to 5 keywords, each separated with (</w:t>
      </w:r>
      <w:r w:rsidR="00AA7F06" w:rsidRPr="00066173">
        <w:rPr>
          <w:rFonts w:ascii="TH SarabunPSK" w:eastAsia="Cordia New" w:hAnsi="TH SarabunPSK" w:cs="TH SarabunPSK"/>
          <w:sz w:val="24"/>
          <w:szCs w:val="24"/>
        </w:rPr>
        <w:t>,</w:t>
      </w:r>
      <w:r w:rsidR="00B13C26" w:rsidRPr="00066173">
        <w:rPr>
          <w:rFonts w:ascii="TH SarabunPSK" w:eastAsia="Cordia New" w:hAnsi="TH SarabunPSK" w:cs="TH SarabunPSK"/>
          <w:sz w:val="24"/>
          <w:szCs w:val="24"/>
        </w:rPr>
        <w:t>))</w:t>
      </w:r>
    </w:p>
    <w:p w14:paraId="2547235B" w14:textId="77777777" w:rsidR="00995E35" w:rsidRPr="00066173" w:rsidRDefault="00995E35" w:rsidP="00B72FAE">
      <w:pPr>
        <w:spacing w:before="120" w:line="400" w:lineRule="exact"/>
        <w:jc w:val="thaiDistribute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2908CB4" w14:textId="7777777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lastRenderedPageBreak/>
        <w:t xml:space="preserve">1. 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 xml:space="preserve">บทนำ </w:t>
      </w:r>
      <w:r w:rsidRPr="00066173">
        <w:rPr>
          <w:rFonts w:ascii="TH SarabunPSK" w:eastAsia="Cordia New" w:hAnsi="TH SarabunPSK" w:cs="TH SarabunPSK"/>
          <w:b/>
          <w:bCs/>
          <w:sz w:val="28"/>
        </w:rPr>
        <w:t>(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Pr="00066173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1E72AA37" w14:textId="7777777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</w:rPr>
        <w:tab/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เนื้อหาแสดงความ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เป็นมาและความ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สำคัญของปัญหา ที่มาของงานวิจัย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และ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วัตถุประสงค์ของงานวิจัย</w:t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sz w:val="28"/>
          <w:cs/>
        </w:rPr>
        <w:t>พร้อมทั้งการอ้างอิง</w:t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โดยใช้ตัวเลขในวงเล็บ เช่น </w:t>
      </w:r>
      <w:r w:rsidRPr="00066173">
        <w:rPr>
          <w:rFonts w:ascii="TH SarabunPSK" w:eastAsia="Cordia New" w:hAnsi="TH SarabunPSK" w:cs="TH SarabunPSK"/>
          <w:sz w:val="28"/>
        </w:rPr>
        <w:t xml:space="preserve">[1] </w:t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หรือ </w:t>
      </w:r>
      <w:r w:rsidRPr="00066173">
        <w:rPr>
          <w:rFonts w:ascii="TH SarabunPSK" w:eastAsia="Cordia New" w:hAnsi="TH SarabunPSK" w:cs="TH SarabunPSK"/>
          <w:sz w:val="28"/>
        </w:rPr>
        <w:t xml:space="preserve">[2-4] </w:t>
      </w:r>
      <w:r w:rsidRPr="00066173">
        <w:rPr>
          <w:rFonts w:ascii="TH SarabunPSK" w:eastAsia="Cordia New" w:hAnsi="TH SarabunPSK" w:cs="TH SarabunPSK"/>
          <w:sz w:val="28"/>
          <w:cs/>
        </w:rPr>
        <w:t>(ฟอน</w:t>
      </w:r>
      <w:proofErr w:type="spellStart"/>
      <w:r w:rsidRPr="00066173">
        <w:rPr>
          <w:rFonts w:ascii="TH SarabunPSK" w:eastAsia="Cordia New" w:hAnsi="TH SarabunPSK" w:cs="TH SarabunPSK"/>
          <w:sz w:val="28"/>
          <w:cs/>
        </w:rPr>
        <w:t>ต์</w:t>
      </w:r>
      <w:proofErr w:type="spellEnd"/>
      <w:r w:rsidRPr="00066173">
        <w:rPr>
          <w:rFonts w:ascii="TH SarabunPSK" w:eastAsia="Cordia New" w:hAnsi="TH SarabunPSK" w:cs="TH SarabunPSK"/>
          <w:sz w:val="28"/>
          <w:cs/>
        </w:rPr>
        <w:t xml:space="preserve">ขนาด </w:t>
      </w:r>
      <w:r w:rsidRPr="00066173">
        <w:rPr>
          <w:rFonts w:ascii="TH SarabunPSK" w:eastAsia="Cordia New" w:hAnsi="TH SarabunPSK" w:cs="TH SarabunPSK"/>
          <w:sz w:val="28"/>
        </w:rPr>
        <w:t>14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sz w:val="28"/>
        </w:rPr>
        <w:t xml:space="preserve">pt. </w:t>
      </w:r>
      <w:r w:rsidRPr="00066173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Pr="00066173">
        <w:rPr>
          <w:rFonts w:ascii="TH SarabunPSK" w:eastAsia="Cordia New" w:hAnsi="TH SarabunPSK" w:cs="TH SarabunPSK"/>
          <w:sz w:val="28"/>
        </w:rPr>
        <w:t xml:space="preserve"> </w:t>
      </w:r>
      <w:r w:rsidRPr="00066173">
        <w:rPr>
          <w:rFonts w:ascii="TH SarabunPSK" w:eastAsia="Cordia New" w:hAnsi="TH SarabunPSK" w:cs="TH SarabunPSK"/>
          <w:sz w:val="28"/>
          <w:cs/>
        </w:rPr>
        <w:t>จัดชิดขอบแบบ</w:t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sz w:val="28"/>
        </w:rPr>
        <w:t xml:space="preserve">Thai Distributed, Exactly 16, </w:t>
      </w:r>
      <w:r w:rsidRPr="00066173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Pr="00066173">
        <w:rPr>
          <w:rFonts w:ascii="TH SarabunPSK" w:eastAsia="Cordia New" w:hAnsi="TH SarabunPSK" w:cs="TH SarabunPSK"/>
          <w:sz w:val="28"/>
          <w:cs/>
        </w:rPr>
        <w:t>)</w:t>
      </w:r>
    </w:p>
    <w:p w14:paraId="2FF8BBC6" w14:textId="7777777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744872D1" w14:textId="7777777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2. การทบทวนวรรณกรรม</w:t>
      </w:r>
    </w:p>
    <w:p w14:paraId="1A69BE9A" w14:textId="77777777" w:rsidR="00066173" w:rsidRPr="00066173" w:rsidRDefault="00066173" w:rsidP="00066173">
      <w:pPr>
        <w:spacing w:line="320" w:lineRule="exact"/>
        <w:ind w:firstLine="720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เนื้อหาแนวคิดทฤษฎีและงานวิจัยที่เกี่ยวข้อง พร้อมกรอบแนวคิดการวิจัย สมมติฐาน (ถ้ามี) </w:t>
      </w:r>
      <w:r w:rsidRPr="00066173">
        <w:rPr>
          <w:rFonts w:ascii="TH SarabunPSK" w:eastAsia="Cordia New" w:hAnsi="TH SarabunPSK" w:cs="TH SarabunPSK"/>
          <w:sz w:val="28"/>
          <w:cs/>
        </w:rPr>
        <w:t>พร้อมทั้งการอ้างอิง</w:t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โดยใช้ตัวเลขในวงเล็บ เช่น </w:t>
      </w:r>
      <w:r w:rsidRPr="00066173">
        <w:rPr>
          <w:rFonts w:ascii="TH SarabunPSK" w:eastAsia="Cordia New" w:hAnsi="TH SarabunPSK" w:cs="TH SarabunPSK"/>
          <w:sz w:val="28"/>
        </w:rPr>
        <w:t xml:space="preserve">[1] </w:t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หรือ </w:t>
      </w:r>
      <w:r w:rsidRPr="00066173">
        <w:rPr>
          <w:rFonts w:ascii="TH SarabunPSK" w:eastAsia="Cordia New" w:hAnsi="TH SarabunPSK" w:cs="TH SarabunPSK"/>
          <w:sz w:val="28"/>
        </w:rPr>
        <w:t xml:space="preserve">[2-4] </w:t>
      </w:r>
      <w:r w:rsidRPr="00066173">
        <w:rPr>
          <w:rFonts w:ascii="TH SarabunPSK" w:eastAsia="Cordia New" w:hAnsi="TH SarabunPSK" w:cs="TH SarabunPSK"/>
          <w:sz w:val="28"/>
          <w:cs/>
        </w:rPr>
        <w:t>(ฟอน</w:t>
      </w:r>
      <w:proofErr w:type="spellStart"/>
      <w:r w:rsidRPr="00066173">
        <w:rPr>
          <w:rFonts w:ascii="TH SarabunPSK" w:eastAsia="Cordia New" w:hAnsi="TH SarabunPSK" w:cs="TH SarabunPSK"/>
          <w:sz w:val="28"/>
          <w:cs/>
        </w:rPr>
        <w:t>ต์</w:t>
      </w:r>
      <w:proofErr w:type="spellEnd"/>
      <w:r w:rsidRPr="00066173">
        <w:rPr>
          <w:rFonts w:ascii="TH SarabunPSK" w:eastAsia="Cordia New" w:hAnsi="TH SarabunPSK" w:cs="TH SarabunPSK"/>
          <w:sz w:val="28"/>
          <w:cs/>
        </w:rPr>
        <w:t xml:space="preserve">ขนาด </w:t>
      </w:r>
      <w:r w:rsidRPr="00066173">
        <w:rPr>
          <w:rFonts w:ascii="TH SarabunPSK" w:eastAsia="Cordia New" w:hAnsi="TH SarabunPSK" w:cs="TH SarabunPSK"/>
          <w:sz w:val="28"/>
        </w:rPr>
        <w:t>14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sz w:val="28"/>
        </w:rPr>
        <w:t xml:space="preserve">pt. </w:t>
      </w:r>
      <w:r w:rsidRPr="00066173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Pr="00066173">
        <w:rPr>
          <w:rFonts w:ascii="TH SarabunPSK" w:eastAsia="Cordia New" w:hAnsi="TH SarabunPSK" w:cs="TH SarabunPSK"/>
          <w:sz w:val="28"/>
        </w:rPr>
        <w:t xml:space="preserve"> </w:t>
      </w:r>
      <w:r w:rsidRPr="00066173">
        <w:rPr>
          <w:rFonts w:ascii="TH SarabunPSK" w:eastAsia="Cordia New" w:hAnsi="TH SarabunPSK" w:cs="TH SarabunPSK"/>
          <w:sz w:val="28"/>
          <w:cs/>
        </w:rPr>
        <w:t>จัดชิดขอบแบบ</w:t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sz w:val="28"/>
        </w:rPr>
        <w:t>Thai Distributed, Exactly 16,</w:t>
      </w:r>
      <w:r w:rsidRPr="00066173">
        <w:rPr>
          <w:rFonts w:ascii="TH SarabunPSK" w:eastAsia="Cordia New" w:hAnsi="TH SarabunPSK" w:cs="TH SarabunPSK"/>
          <w:sz w:val="28"/>
        </w:rPr>
        <w:br/>
      </w:r>
      <w:r w:rsidRPr="00066173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Pr="00066173">
        <w:rPr>
          <w:rFonts w:ascii="TH SarabunPSK" w:eastAsia="Cordia New" w:hAnsi="TH SarabunPSK" w:cs="TH SarabunPSK"/>
          <w:sz w:val="28"/>
          <w:cs/>
        </w:rPr>
        <w:t>)</w:t>
      </w:r>
    </w:p>
    <w:p w14:paraId="65C1EB64" w14:textId="7777777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5B70462D" w14:textId="7777777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3. ระเบียบวิธีวิจัย /วิธีการดำเนินการวิจัย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b/>
          <w:bCs/>
          <w:sz w:val="28"/>
        </w:rPr>
        <w:t>(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Pr="00066173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7D4106EF" w14:textId="7777777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strike/>
          <w:sz w:val="28"/>
        </w:rPr>
      </w:pPr>
      <w:r w:rsidRPr="00066173">
        <w:rPr>
          <w:rFonts w:ascii="TH SarabunPSK" w:eastAsia="Cordia New" w:hAnsi="TH SarabunPSK" w:cs="TH SarabunPSK"/>
          <w:sz w:val="28"/>
        </w:rPr>
        <w:tab/>
      </w:r>
      <w:r w:rsidRPr="00066173">
        <w:rPr>
          <w:rFonts w:ascii="TH SarabunPSK" w:eastAsia="Cordia New" w:hAnsi="TH SarabunPSK" w:cs="TH SarabunPSK"/>
          <w:sz w:val="28"/>
          <w:cs/>
        </w:rPr>
        <w:t>อธิบาย</w:t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ขอบเขตการวิจัยด้านประชากรและกลุ่มตัวอย่าง เครื่องมือที่ใช้ในการวิจัย การวิเคราะห์ข้อมูลและสถิติที่ใช้ในการวิเคราะห์ข้อมูล </w:t>
      </w:r>
      <w:r w:rsidRPr="00066173">
        <w:rPr>
          <w:rFonts w:ascii="TH SarabunPSK" w:eastAsia="Cordia New" w:hAnsi="TH SarabunPSK" w:cs="TH SarabunPSK"/>
          <w:sz w:val="28"/>
          <w:cs/>
        </w:rPr>
        <w:t>และใช้ตัวย่อให้ถูกต้อง (ฟอน</w:t>
      </w:r>
      <w:proofErr w:type="spellStart"/>
      <w:r w:rsidRPr="00066173">
        <w:rPr>
          <w:rFonts w:ascii="TH SarabunPSK" w:eastAsia="Cordia New" w:hAnsi="TH SarabunPSK" w:cs="TH SarabunPSK"/>
          <w:sz w:val="28"/>
          <w:cs/>
        </w:rPr>
        <w:t>ต์</w:t>
      </w:r>
      <w:proofErr w:type="spellEnd"/>
      <w:r w:rsidRPr="00066173">
        <w:rPr>
          <w:rFonts w:ascii="TH SarabunPSK" w:eastAsia="Cordia New" w:hAnsi="TH SarabunPSK" w:cs="TH SarabunPSK"/>
          <w:sz w:val="28"/>
          <w:cs/>
        </w:rPr>
        <w:t xml:space="preserve">ขนาด </w:t>
      </w:r>
      <w:r w:rsidRPr="00066173">
        <w:rPr>
          <w:rFonts w:ascii="TH SarabunPSK" w:eastAsia="Cordia New" w:hAnsi="TH SarabunPSK" w:cs="TH SarabunPSK"/>
          <w:sz w:val="28"/>
        </w:rPr>
        <w:t>14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sz w:val="28"/>
        </w:rPr>
        <w:t xml:space="preserve">pt. </w:t>
      </w:r>
      <w:r w:rsidRPr="00066173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Pr="00066173">
        <w:rPr>
          <w:rFonts w:ascii="TH SarabunPSK" w:eastAsia="Cordia New" w:hAnsi="TH SarabunPSK" w:cs="TH SarabunPSK"/>
          <w:sz w:val="28"/>
        </w:rPr>
        <w:t xml:space="preserve"> 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Pr="00066173">
        <w:rPr>
          <w:rFonts w:ascii="TH SarabunPSK" w:eastAsia="Cordia New" w:hAnsi="TH SarabunPSK" w:cs="TH SarabunPSK"/>
          <w:sz w:val="28"/>
        </w:rPr>
        <w:t>Thai Distributed, Exactly 16,</w:t>
      </w:r>
      <w:r w:rsidRPr="00066173">
        <w:rPr>
          <w:rFonts w:ascii="TH SarabunPSK" w:eastAsia="Cordia New" w:hAnsi="TH SarabunPSK" w:cs="TH SarabunPSK"/>
          <w:sz w:val="28"/>
        </w:rPr>
        <w:br/>
      </w:r>
      <w:r w:rsidRPr="00066173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) </w:t>
      </w:r>
    </w:p>
    <w:p w14:paraId="42B3EFD1" w14:textId="77777777" w:rsidR="00066173" w:rsidRPr="00066173" w:rsidRDefault="00066173" w:rsidP="00066173">
      <w:pPr>
        <w:spacing w:line="320" w:lineRule="atLeas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0C03FB79" w14:textId="77777777" w:rsidR="00066173" w:rsidRPr="00066173" w:rsidRDefault="00066173" w:rsidP="00066173">
      <w:pPr>
        <w:spacing w:line="320" w:lineRule="atLeast"/>
        <w:jc w:val="thaiDistribute"/>
        <w:rPr>
          <w:rFonts w:ascii="TH SarabunPSK" w:eastAsia="Cordia New" w:hAnsi="TH SarabunPSK" w:cs="TH SarabunPSK"/>
          <w:b/>
          <w:bCs/>
          <w:sz w:val="28"/>
          <w:cs/>
        </w:rPr>
      </w:pP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4. 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ผลการศึกษาและการ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อภิปรายผล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b/>
          <w:bCs/>
          <w:sz w:val="28"/>
        </w:rPr>
        <w:t>(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Pr="00066173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0FD2FC92" w14:textId="3AAB5DF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  <w:cs/>
        </w:rPr>
        <w:tab/>
        <w:t xml:space="preserve">แสดงผลการศึกษาและการอภิปรายผล </w:t>
      </w:r>
      <w:r w:rsidRPr="00066173">
        <w:rPr>
          <w:rFonts w:ascii="TH SarabunPSK" w:eastAsia="Cordia New" w:hAnsi="TH SarabunPSK" w:cs="TH SarabunPSK" w:hint="cs"/>
          <w:sz w:val="28"/>
          <w:cs/>
        </w:rPr>
        <w:t>นำเสนอตามลำดับของวัตถุประสงค์ ระเบียบ</w:t>
      </w:r>
      <w:r w:rsidRPr="00066173">
        <w:rPr>
          <w:rFonts w:ascii="TH SarabunPSK" w:eastAsia="Cordia New" w:hAnsi="TH SarabunPSK" w:cs="TH SarabunPSK"/>
          <w:sz w:val="28"/>
          <w:cs/>
        </w:rPr>
        <w:t>วิธี</w:t>
      </w:r>
      <w:r w:rsidRPr="00066173">
        <w:rPr>
          <w:rFonts w:ascii="TH SarabunPSK" w:eastAsia="Cordia New" w:hAnsi="TH SarabunPSK" w:cs="TH SarabunPSK" w:hint="cs"/>
          <w:sz w:val="28"/>
          <w:cs/>
        </w:rPr>
        <w:t>วิจัย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/ </w:t>
      </w:r>
      <w:r w:rsidRPr="00066173">
        <w:rPr>
          <w:rFonts w:ascii="TH SarabunPSK" w:eastAsia="Cordia New" w:hAnsi="TH SarabunPSK" w:cs="TH SarabunPSK" w:hint="cs"/>
          <w:sz w:val="28"/>
          <w:cs/>
        </w:rPr>
        <w:t>วิธีการดำเนินการวิจัย</w:t>
      </w:r>
      <w:r w:rsidRPr="00066173">
        <w:rPr>
          <w:rFonts w:ascii="TH SarabunPSK" w:eastAsia="Cordia New" w:hAnsi="TH SarabunPSK" w:cs="TH SarabunPSK"/>
          <w:sz w:val="28"/>
          <w:cs/>
        </w:rPr>
        <w:br/>
      </w:r>
      <w:r w:rsidRPr="00066173">
        <w:rPr>
          <w:rFonts w:ascii="TH SarabunPSK" w:eastAsia="Cordia New" w:hAnsi="TH SarabunPSK" w:cs="TH SarabunPSK" w:hint="cs"/>
          <w:sz w:val="28"/>
          <w:cs/>
        </w:rPr>
        <w:t>การ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อภิปรายผลการศึกษาที่เกิดขึ้น </w:t>
      </w:r>
      <w:r w:rsidRPr="00066173">
        <w:rPr>
          <w:rFonts w:ascii="TH SarabunPSK" w:eastAsia="Cordia New" w:hAnsi="TH SarabunPSK" w:cs="TH SarabunPSK" w:hint="cs"/>
          <w:sz w:val="28"/>
          <w:cs/>
        </w:rPr>
        <w:t>ที่สอดคล้องกับแนวคิด</w:t>
      </w:r>
      <w:r w:rsidRPr="00066173">
        <w:rPr>
          <w:rFonts w:ascii="TH SarabunPSK" w:eastAsia="Cordia New" w:hAnsi="TH SarabunPSK" w:cs="TH SarabunPSK"/>
          <w:sz w:val="28"/>
          <w:cs/>
        </w:rPr>
        <w:t>ทฤษฎีของ</w:t>
      </w:r>
      <w:r w:rsidRPr="00066173">
        <w:rPr>
          <w:rFonts w:ascii="TH SarabunPSK" w:eastAsia="Cordia New" w:hAnsi="TH SarabunPSK" w:cs="TH SarabunPSK" w:hint="cs"/>
          <w:sz w:val="28"/>
          <w:cs/>
        </w:rPr>
        <w:t>ที่ทบทวนมา</w:t>
      </w:r>
      <w:r w:rsidRPr="00066173">
        <w:rPr>
          <w:rFonts w:ascii="TH SarabunPSK" w:eastAsia="Cordia New" w:hAnsi="TH SarabunPSK" w:cs="TH SarabunPSK" w:hint="cs"/>
          <w:strike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 w:hint="cs"/>
          <w:sz w:val="28"/>
          <w:cs/>
        </w:rPr>
        <w:t>และผลการศึกษาที่เป็นองค์ความรู้จากการวิจัย</w:t>
      </w:r>
      <w:r w:rsidRPr="00066173">
        <w:rPr>
          <w:rFonts w:ascii="TH SarabunPSK" w:eastAsia="Cordia New" w:hAnsi="TH SarabunPSK" w:cs="TH SarabunPSK"/>
          <w:sz w:val="28"/>
          <w:cs/>
        </w:rPr>
        <w:t>ประโยชน์</w:t>
      </w:r>
      <w:r w:rsidRPr="00066173">
        <w:rPr>
          <w:rFonts w:ascii="TH SarabunPSK" w:eastAsia="Cordia New" w:hAnsi="TH SarabunPSK" w:cs="TH SarabunPSK" w:hint="cs"/>
          <w:sz w:val="28"/>
          <w:cs/>
        </w:rPr>
        <w:t>หรือ</w:t>
      </w:r>
      <w:r w:rsidRPr="00066173">
        <w:rPr>
          <w:rFonts w:ascii="TH SarabunPSK" w:eastAsia="Cordia New" w:hAnsi="TH SarabunPSK" w:cs="TH SarabunPSK"/>
          <w:sz w:val="28"/>
          <w:cs/>
        </w:rPr>
        <w:t>แนวทางการวิจัยในอนาคต (ฟอน</w:t>
      </w:r>
      <w:proofErr w:type="spellStart"/>
      <w:r w:rsidRPr="00066173">
        <w:rPr>
          <w:rFonts w:ascii="TH SarabunPSK" w:eastAsia="Cordia New" w:hAnsi="TH SarabunPSK" w:cs="TH SarabunPSK"/>
          <w:sz w:val="28"/>
          <w:cs/>
        </w:rPr>
        <w:t>ต์</w:t>
      </w:r>
      <w:proofErr w:type="spellEnd"/>
      <w:r w:rsidRPr="00066173">
        <w:rPr>
          <w:rFonts w:ascii="TH SarabunPSK" w:eastAsia="Cordia New" w:hAnsi="TH SarabunPSK" w:cs="TH SarabunPSK"/>
          <w:sz w:val="28"/>
          <w:cs/>
        </w:rPr>
        <w:t xml:space="preserve">ขนาด </w:t>
      </w:r>
      <w:r w:rsidRPr="00066173">
        <w:rPr>
          <w:rFonts w:ascii="TH SarabunPSK" w:eastAsia="Cordia New" w:hAnsi="TH SarabunPSK" w:cs="TH SarabunPSK"/>
          <w:sz w:val="28"/>
        </w:rPr>
        <w:t>14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sz w:val="28"/>
        </w:rPr>
        <w:t xml:space="preserve">pt. </w:t>
      </w:r>
      <w:r w:rsidRPr="00066173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Pr="00066173">
        <w:rPr>
          <w:rFonts w:ascii="TH SarabunPSK" w:eastAsia="Cordia New" w:hAnsi="TH SarabunPSK" w:cs="TH SarabunPSK"/>
          <w:sz w:val="28"/>
        </w:rPr>
        <w:t xml:space="preserve"> 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Pr="00066173">
        <w:rPr>
          <w:rFonts w:ascii="TH SarabunPSK" w:eastAsia="Cordia New" w:hAnsi="TH SarabunPSK" w:cs="TH SarabunPSK"/>
          <w:sz w:val="28"/>
        </w:rPr>
        <w:t>Thai Distributed, Exactly 16,</w:t>
      </w:r>
      <w:r w:rsidRPr="00066173">
        <w:rPr>
          <w:rFonts w:ascii="TH SarabunPSK" w:eastAsia="Cordia New" w:hAnsi="TH SarabunPSK" w:cs="TH SarabunPSK"/>
          <w:sz w:val="28"/>
        </w:rPr>
        <w:br/>
      </w:r>
      <w:r w:rsidRPr="00066173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Pr="00066173">
        <w:rPr>
          <w:rFonts w:ascii="TH SarabunPSK" w:eastAsia="Cordia New" w:hAnsi="TH SarabunPSK" w:cs="TH SarabunPSK"/>
          <w:sz w:val="28"/>
          <w:cs/>
        </w:rPr>
        <w:t>)</w:t>
      </w:r>
    </w:p>
    <w:p w14:paraId="2C301594" w14:textId="54C794E6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  <w:cs/>
        </w:rPr>
        <w:tab/>
        <w:t>ควรมีการแสดงผลแบบตาราง/ แผนภูมิ หรือภาพประกอบ เพื่อง่ายต่อการเข้าใจ โดยตารางหรือภาพประกอบ ภาพประกอบจัด</w:t>
      </w:r>
      <w:r w:rsidRPr="00066173">
        <w:rPr>
          <w:rFonts w:ascii="TH SarabunPSK" w:eastAsia="Cordia New" w:hAnsi="TH SarabunPSK" w:cs="TH SarabunPSK" w:hint="cs"/>
          <w:sz w:val="28"/>
          <w:cs/>
        </w:rPr>
        <w:t>กึ่งกลาง</w:t>
      </w:r>
      <w:r w:rsidRPr="00066173">
        <w:rPr>
          <w:rFonts w:ascii="TH SarabunPSK" w:eastAsia="Cordia New" w:hAnsi="TH SarabunPSK" w:cs="TH SarabunPSK"/>
          <w:sz w:val="28"/>
        </w:rPr>
        <w:t xml:space="preserve"> </w:t>
      </w:r>
      <w:r w:rsidRPr="00066173">
        <w:rPr>
          <w:rFonts w:ascii="TH SarabunPSK" w:eastAsia="Cordia New" w:hAnsi="TH SarabunPSK" w:cs="TH SarabunPSK"/>
          <w:sz w:val="28"/>
          <w:cs/>
        </w:rPr>
        <w:t>ปรับขนาดตามความเหมาะสม</w:t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 และภาพมีความชัดเจน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 คำอธิบาย</w:t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sz w:val="28"/>
        </w:rPr>
        <w:t xml:space="preserve">(Figure caption) </w:t>
      </w:r>
      <w:r w:rsidRPr="00066173">
        <w:rPr>
          <w:rFonts w:ascii="TH SarabunPSK" w:eastAsia="Cordia New" w:hAnsi="TH SarabunPSK" w:cs="TH SarabunPSK"/>
          <w:sz w:val="28"/>
          <w:cs/>
        </w:rPr>
        <w:t>วางไว้ใต้ภาพนั้นๆ</w:t>
      </w:r>
    </w:p>
    <w:p w14:paraId="1FF88161" w14:textId="5B40A84B" w:rsidR="00C20EDC" w:rsidRDefault="00C20EDC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5A8342" wp14:editId="08E8436A">
            <wp:simplePos x="0" y="0"/>
            <wp:positionH relativeFrom="column">
              <wp:posOffset>967154</wp:posOffset>
            </wp:positionH>
            <wp:positionV relativeFrom="paragraph">
              <wp:posOffset>85188</wp:posOffset>
            </wp:positionV>
            <wp:extent cx="4553671" cy="3921369"/>
            <wp:effectExtent l="0" t="0" r="0" b="3175"/>
            <wp:wrapNone/>
            <wp:docPr id="1597971059" name="รูปภาพ 1" descr="รูปภาพประกอบด้วย ข้อความ, ภาพหน้าจอ, ซอฟต์แวร์, ซอฟต์แวร์มัลติมีเดี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71059" name="รูปภาพ 1" descr="รูปภาพประกอบด้วย ข้อความ, ภาพหน้าจอ, ซอฟต์แวร์, ซอฟต์แวร์มัลติมีเดีย&#10;&#10;เนื้อหาที่สร้างโดย AI อาจไม่ถูกต้อง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51" t="23878" r="32587" b="28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962" cy="3933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044E7" w14:textId="20308143" w:rsidR="00C20EDC" w:rsidRDefault="00C20EDC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7784141A" w14:textId="77777777" w:rsidR="00C20EDC" w:rsidRDefault="00C20EDC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39178788" w14:textId="77777777" w:rsidR="00C20EDC" w:rsidRDefault="00C20EDC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51A9BE10" w14:textId="77777777" w:rsidR="00C20EDC" w:rsidRDefault="00C20EDC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68309FD3" w14:textId="0FE3EF32" w:rsidR="00C20EDC" w:rsidRDefault="00C20EDC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6C5B5C60" w14:textId="77777777" w:rsidR="00C20EDC" w:rsidRDefault="00C20EDC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2F1FA6CE" w14:textId="77777777" w:rsidR="00C20EDC" w:rsidRDefault="00C20EDC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2C7E2684" w14:textId="77777777" w:rsidR="00C20EDC" w:rsidRDefault="00C20EDC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369E6C18" w14:textId="77777777" w:rsidR="00C20EDC" w:rsidRDefault="00C20EDC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4D03F72C" w14:textId="77777777" w:rsidR="00C20EDC" w:rsidRDefault="00C20EDC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041859B5" w14:textId="77777777" w:rsidR="00C20EDC" w:rsidRDefault="00C20EDC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76EF10EB" w14:textId="77777777" w:rsidR="00C20EDC" w:rsidRDefault="00C20EDC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70F60AF2" w14:textId="77777777" w:rsidR="00C20EDC" w:rsidRDefault="00C20EDC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1526A6AF" w14:textId="77777777" w:rsidR="00C20EDC" w:rsidRDefault="00C20EDC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206B7906" w14:textId="77777777" w:rsidR="00C20EDC" w:rsidRDefault="00C20EDC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0BD922C9" w14:textId="77777777" w:rsidR="00C20EDC" w:rsidRDefault="00C20EDC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61FE6E53" w14:textId="77777777" w:rsidR="00552DDE" w:rsidRDefault="00552DDE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114F0120" w14:textId="77777777" w:rsidR="00552DDE" w:rsidRDefault="00552DDE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2586A83E" w14:textId="77777777" w:rsidR="00552DDE" w:rsidRDefault="00552DDE" w:rsidP="00066173">
      <w:pPr>
        <w:spacing w:line="320" w:lineRule="exact"/>
        <w:jc w:val="both"/>
        <w:rPr>
          <w:rFonts w:ascii="TH SarabunPSK" w:eastAsia="Cordia New" w:hAnsi="TH SarabunPSK" w:cs="TH SarabunPSK"/>
          <w:b/>
          <w:bCs/>
          <w:sz w:val="28"/>
        </w:rPr>
      </w:pPr>
    </w:p>
    <w:p w14:paraId="4BB88C82" w14:textId="39F10A32" w:rsidR="00066173" w:rsidRDefault="00066173" w:rsidP="00066173">
      <w:pPr>
        <w:spacing w:line="320" w:lineRule="exact"/>
        <w:jc w:val="both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ภาพที่ </w:t>
      </w:r>
      <w:r w:rsidRPr="00066173">
        <w:rPr>
          <w:rFonts w:ascii="TH SarabunPSK" w:eastAsia="Cordia New" w:hAnsi="TH SarabunPSK" w:cs="TH SarabunPSK"/>
          <w:b/>
          <w:bCs/>
          <w:sz w:val="28"/>
        </w:rPr>
        <w:t>1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 w:hint="cs"/>
          <w:sz w:val="28"/>
          <w:cs/>
        </w:rPr>
        <w:t>คำบรรยายภาพ  (</w:t>
      </w:r>
      <w:r w:rsidRPr="00066173">
        <w:rPr>
          <w:rFonts w:ascii="TH SarabunPSK" w:eastAsia="Cordia New" w:hAnsi="TH SarabunPSK" w:cs="TH SarabunPSK"/>
          <w:sz w:val="28"/>
        </w:rPr>
        <w:t>font size 14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sz w:val="28"/>
        </w:rPr>
        <w:t>pt. Regular,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sz w:val="28"/>
        </w:rPr>
        <w:t>Justify, Exactly 16.)</w:t>
      </w:r>
    </w:p>
    <w:p w14:paraId="01F3247B" w14:textId="77777777" w:rsidR="00066173" w:rsidRPr="00066173" w:rsidRDefault="00066173" w:rsidP="00066173">
      <w:pPr>
        <w:spacing w:line="320" w:lineRule="exact"/>
        <w:jc w:val="both"/>
        <w:rPr>
          <w:rFonts w:ascii="TH SarabunPSK" w:eastAsia="Cordia New" w:hAnsi="TH SarabunPSK" w:cs="TH SarabunPSK" w:hint="cs"/>
          <w:sz w:val="28"/>
        </w:rPr>
      </w:pPr>
    </w:p>
    <w:p w14:paraId="67CB4092" w14:textId="77777777" w:rsidR="00066173" w:rsidRPr="00066173" w:rsidRDefault="00066173" w:rsidP="00066173">
      <w:pPr>
        <w:spacing w:line="320" w:lineRule="exact"/>
        <w:jc w:val="both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lastRenderedPageBreak/>
        <w:t>ตารางที่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 1</w:t>
      </w:r>
      <w:r w:rsidRPr="00066173">
        <w:rPr>
          <w:rFonts w:ascii="TH SarabunPSK" w:eastAsia="Cordia New" w:hAnsi="TH SarabunPSK" w:cs="TH SarabunPSK"/>
          <w:sz w:val="28"/>
        </w:rPr>
        <w:t xml:space="preserve"> </w:t>
      </w:r>
      <w:r w:rsidRPr="00066173">
        <w:rPr>
          <w:rFonts w:ascii="TH SarabunPSK" w:eastAsia="Cordia New" w:hAnsi="TH SarabunPSK" w:cs="TH SarabunPSK" w:hint="cs"/>
          <w:sz w:val="28"/>
          <w:cs/>
        </w:rPr>
        <w:t>คำบรรยายตาราง (</w:t>
      </w:r>
      <w:r w:rsidRPr="00066173">
        <w:rPr>
          <w:rFonts w:ascii="TH SarabunPSK" w:eastAsia="Cordia New" w:hAnsi="TH SarabunPSK" w:cs="TH SarabunPSK"/>
          <w:sz w:val="28"/>
        </w:rPr>
        <w:t>font size 14 pt. Regular, Justify, Exactly 16.)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417"/>
        <w:gridCol w:w="851"/>
        <w:gridCol w:w="850"/>
      </w:tblGrid>
      <w:tr w:rsidR="00066173" w:rsidRPr="00066173" w14:paraId="72B5D7F6" w14:textId="77777777" w:rsidTr="00066173">
        <w:tc>
          <w:tcPr>
            <w:tcW w:w="3114" w:type="dxa"/>
            <w:vMerge w:val="restart"/>
            <w:vAlign w:val="center"/>
          </w:tcPr>
          <w:p w14:paraId="7B792297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  <w:cs/>
              </w:rPr>
              <w:t>คุณภาพบริการอิเล็กทรอนิกส์</w:t>
            </w:r>
          </w:p>
        </w:tc>
        <w:tc>
          <w:tcPr>
            <w:tcW w:w="2268" w:type="dxa"/>
            <w:gridSpan w:val="2"/>
            <w:vAlign w:val="center"/>
          </w:tcPr>
          <w:p w14:paraId="7130EDDE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Unstandardized Coefficients</w:t>
            </w:r>
          </w:p>
        </w:tc>
        <w:tc>
          <w:tcPr>
            <w:tcW w:w="1417" w:type="dxa"/>
            <w:vAlign w:val="center"/>
          </w:tcPr>
          <w:p w14:paraId="7D2256F4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Standardized Coefficients</w:t>
            </w:r>
          </w:p>
        </w:tc>
        <w:tc>
          <w:tcPr>
            <w:tcW w:w="851" w:type="dxa"/>
            <w:vMerge w:val="restart"/>
            <w:vAlign w:val="center"/>
          </w:tcPr>
          <w:p w14:paraId="296ED1D7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t</w:t>
            </w:r>
          </w:p>
        </w:tc>
        <w:tc>
          <w:tcPr>
            <w:tcW w:w="850" w:type="dxa"/>
            <w:vMerge w:val="restart"/>
            <w:vAlign w:val="center"/>
          </w:tcPr>
          <w:p w14:paraId="1B75010C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Sig.</w:t>
            </w:r>
          </w:p>
        </w:tc>
      </w:tr>
      <w:tr w:rsidR="00066173" w:rsidRPr="00066173" w14:paraId="4C6CAFDD" w14:textId="77777777" w:rsidTr="00066173">
        <w:tc>
          <w:tcPr>
            <w:tcW w:w="3114" w:type="dxa"/>
            <w:vMerge/>
            <w:vAlign w:val="center"/>
          </w:tcPr>
          <w:p w14:paraId="452AF7D2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C720C15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B</w:t>
            </w:r>
          </w:p>
        </w:tc>
        <w:tc>
          <w:tcPr>
            <w:tcW w:w="1134" w:type="dxa"/>
            <w:vAlign w:val="center"/>
          </w:tcPr>
          <w:p w14:paraId="5E463E78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Std. Error</w:t>
            </w:r>
          </w:p>
        </w:tc>
        <w:tc>
          <w:tcPr>
            <w:tcW w:w="1417" w:type="dxa"/>
            <w:vAlign w:val="center"/>
          </w:tcPr>
          <w:p w14:paraId="47D76E51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Beta</w:t>
            </w:r>
          </w:p>
        </w:tc>
        <w:tc>
          <w:tcPr>
            <w:tcW w:w="851" w:type="dxa"/>
            <w:vMerge/>
            <w:vAlign w:val="center"/>
          </w:tcPr>
          <w:p w14:paraId="2EAFE268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2C8D867A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066173" w:rsidRPr="00066173" w14:paraId="7C54A816" w14:textId="77777777" w:rsidTr="00066173">
        <w:tc>
          <w:tcPr>
            <w:tcW w:w="3114" w:type="dxa"/>
          </w:tcPr>
          <w:p w14:paraId="00A39E4F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 xml:space="preserve">Constant </w:t>
            </w:r>
          </w:p>
        </w:tc>
        <w:tc>
          <w:tcPr>
            <w:tcW w:w="1134" w:type="dxa"/>
            <w:vAlign w:val="center"/>
          </w:tcPr>
          <w:p w14:paraId="1FFCFB31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  <w:cs/>
              </w:rPr>
              <w:t>2.055</w:t>
            </w:r>
          </w:p>
        </w:tc>
        <w:tc>
          <w:tcPr>
            <w:tcW w:w="1134" w:type="dxa"/>
            <w:vAlign w:val="center"/>
          </w:tcPr>
          <w:p w14:paraId="473D4D02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  <w:cs/>
              </w:rPr>
              <w:t>.172</w:t>
            </w:r>
          </w:p>
        </w:tc>
        <w:tc>
          <w:tcPr>
            <w:tcW w:w="1417" w:type="dxa"/>
            <w:vAlign w:val="center"/>
          </w:tcPr>
          <w:p w14:paraId="15C032A3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9635E66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  <w:cs/>
              </w:rPr>
              <w:t>11.962</w:t>
            </w:r>
          </w:p>
        </w:tc>
        <w:tc>
          <w:tcPr>
            <w:tcW w:w="850" w:type="dxa"/>
            <w:vAlign w:val="center"/>
          </w:tcPr>
          <w:p w14:paraId="442937F6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&lt;</w:t>
            </w:r>
            <w:r w:rsidRPr="00066173">
              <w:rPr>
                <w:rFonts w:ascii="TH SarabunPSK" w:eastAsia="Cordia New" w:hAnsi="TH SarabunPSK" w:cs="TH SarabunPSK" w:hint="cs"/>
                <w:sz w:val="28"/>
                <w:cs/>
              </w:rPr>
              <w:t>.001</w:t>
            </w:r>
          </w:p>
        </w:tc>
      </w:tr>
      <w:tr w:rsidR="00066173" w:rsidRPr="00066173" w14:paraId="7A83390A" w14:textId="77777777" w:rsidTr="00066173">
        <w:tc>
          <w:tcPr>
            <w:tcW w:w="3114" w:type="dxa"/>
          </w:tcPr>
          <w:p w14:paraId="56C15E62" w14:textId="5D11E3E6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  <w:cs/>
              </w:rPr>
              <w:t>ด้านความมีประสิทธิภาพในการใช้งาน</w:t>
            </w:r>
          </w:p>
        </w:tc>
        <w:tc>
          <w:tcPr>
            <w:tcW w:w="1134" w:type="dxa"/>
            <w:vAlign w:val="center"/>
          </w:tcPr>
          <w:p w14:paraId="534EC252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0.082</w:t>
            </w:r>
          </w:p>
        </w:tc>
        <w:tc>
          <w:tcPr>
            <w:tcW w:w="1134" w:type="dxa"/>
            <w:vAlign w:val="center"/>
          </w:tcPr>
          <w:p w14:paraId="0F81B323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.034</w:t>
            </w:r>
          </w:p>
        </w:tc>
        <w:tc>
          <w:tcPr>
            <w:tcW w:w="1417" w:type="dxa"/>
            <w:vAlign w:val="center"/>
          </w:tcPr>
          <w:p w14:paraId="7DC1F60A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.115</w:t>
            </w:r>
          </w:p>
        </w:tc>
        <w:tc>
          <w:tcPr>
            <w:tcW w:w="851" w:type="dxa"/>
            <w:vAlign w:val="center"/>
          </w:tcPr>
          <w:p w14:paraId="1508E3E8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2.402</w:t>
            </w:r>
          </w:p>
        </w:tc>
        <w:tc>
          <w:tcPr>
            <w:tcW w:w="850" w:type="dxa"/>
            <w:vAlign w:val="center"/>
          </w:tcPr>
          <w:p w14:paraId="111C01F1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.017</w:t>
            </w:r>
          </w:p>
        </w:tc>
      </w:tr>
      <w:tr w:rsidR="00066173" w:rsidRPr="00066173" w14:paraId="66CDAB95" w14:textId="77777777" w:rsidTr="00066173">
        <w:tc>
          <w:tcPr>
            <w:tcW w:w="3114" w:type="dxa"/>
          </w:tcPr>
          <w:p w14:paraId="17302135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  <w:cs/>
              </w:rPr>
              <w:t>ด้านการบรรลุเป้าหมาย</w:t>
            </w:r>
          </w:p>
        </w:tc>
        <w:tc>
          <w:tcPr>
            <w:tcW w:w="1134" w:type="dxa"/>
            <w:vAlign w:val="center"/>
          </w:tcPr>
          <w:p w14:paraId="2C76A960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.124</w:t>
            </w:r>
          </w:p>
        </w:tc>
        <w:tc>
          <w:tcPr>
            <w:tcW w:w="1134" w:type="dxa"/>
            <w:vAlign w:val="center"/>
          </w:tcPr>
          <w:p w14:paraId="5F4C876A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.035</w:t>
            </w:r>
          </w:p>
        </w:tc>
        <w:tc>
          <w:tcPr>
            <w:tcW w:w="1417" w:type="dxa"/>
            <w:vAlign w:val="center"/>
          </w:tcPr>
          <w:p w14:paraId="15F3C88C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.184</w:t>
            </w:r>
          </w:p>
        </w:tc>
        <w:tc>
          <w:tcPr>
            <w:tcW w:w="851" w:type="dxa"/>
            <w:vAlign w:val="center"/>
          </w:tcPr>
          <w:p w14:paraId="446170EF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3.511</w:t>
            </w:r>
          </w:p>
        </w:tc>
        <w:tc>
          <w:tcPr>
            <w:tcW w:w="850" w:type="dxa"/>
            <w:vAlign w:val="center"/>
          </w:tcPr>
          <w:p w14:paraId="69366500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&lt;.001</w:t>
            </w:r>
          </w:p>
        </w:tc>
      </w:tr>
      <w:tr w:rsidR="00066173" w:rsidRPr="00066173" w14:paraId="402BA80C" w14:textId="77777777" w:rsidTr="00066173">
        <w:tc>
          <w:tcPr>
            <w:tcW w:w="3114" w:type="dxa"/>
          </w:tcPr>
          <w:p w14:paraId="7B3C5342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  <w:cs/>
              </w:rPr>
              <w:t>ด้านความพร้อมของระบบ</w:t>
            </w:r>
          </w:p>
        </w:tc>
        <w:tc>
          <w:tcPr>
            <w:tcW w:w="1134" w:type="dxa"/>
            <w:vAlign w:val="center"/>
          </w:tcPr>
          <w:p w14:paraId="54530CE7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.118</w:t>
            </w:r>
          </w:p>
        </w:tc>
        <w:tc>
          <w:tcPr>
            <w:tcW w:w="1134" w:type="dxa"/>
            <w:vAlign w:val="center"/>
          </w:tcPr>
          <w:p w14:paraId="1122D290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.036</w:t>
            </w:r>
          </w:p>
        </w:tc>
        <w:tc>
          <w:tcPr>
            <w:tcW w:w="1417" w:type="dxa"/>
            <w:vAlign w:val="center"/>
          </w:tcPr>
          <w:p w14:paraId="7FF48D37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.166</w:t>
            </w:r>
          </w:p>
        </w:tc>
        <w:tc>
          <w:tcPr>
            <w:tcW w:w="851" w:type="dxa"/>
            <w:vAlign w:val="center"/>
          </w:tcPr>
          <w:p w14:paraId="63DA6BF1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3.306</w:t>
            </w:r>
          </w:p>
        </w:tc>
        <w:tc>
          <w:tcPr>
            <w:tcW w:w="850" w:type="dxa"/>
            <w:vAlign w:val="center"/>
          </w:tcPr>
          <w:p w14:paraId="4D6BEB38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.001</w:t>
            </w:r>
          </w:p>
        </w:tc>
      </w:tr>
      <w:tr w:rsidR="00066173" w:rsidRPr="00066173" w14:paraId="356964FC" w14:textId="77777777" w:rsidTr="00066173">
        <w:tc>
          <w:tcPr>
            <w:tcW w:w="3114" w:type="dxa"/>
            <w:tcBorders>
              <w:bottom w:val="single" w:sz="4" w:space="0" w:color="auto"/>
            </w:tcBorders>
          </w:tcPr>
          <w:p w14:paraId="65DAB2FE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  <w:cs/>
              </w:rPr>
              <w:t>ด้านความเป็นส่วนตัว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11A3ED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.171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CA72EB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.031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A78792" w14:textId="77777777" w:rsidR="00066173" w:rsidRPr="00066173" w:rsidRDefault="00066173" w:rsidP="0034494C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.261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408E2F4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5.582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3F7684F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&lt;.001</w:t>
            </w:r>
          </w:p>
        </w:tc>
      </w:tr>
      <w:tr w:rsidR="00066173" w:rsidRPr="00066173" w14:paraId="56CE1DC3" w14:textId="77777777" w:rsidTr="00066173">
        <w:tc>
          <w:tcPr>
            <w:tcW w:w="8500" w:type="dxa"/>
            <w:gridSpan w:val="6"/>
            <w:tcBorders>
              <w:left w:val="nil"/>
              <w:bottom w:val="nil"/>
              <w:right w:val="nil"/>
            </w:tcBorders>
          </w:tcPr>
          <w:p w14:paraId="2753D98F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 xml:space="preserve">R = 0.528,  </w:t>
            </w:r>
            <m:oMath>
              <m:sSup>
                <m:sSupPr>
                  <m:ctrlPr>
                    <w:rPr>
                      <w:rFonts w:ascii="Cambria Math" w:eastAsia="Cordia New" w:hAnsi="Cambria Math" w:cs="TH SarabunPSK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="Cordia New" w:hAnsi="Cambria Math" w:cs="TH SarabunPSK" w:hint="cs"/>
                      <w:sz w:val="28"/>
                    </w:rPr>
                    <m:t>R</m:t>
                  </m:r>
                </m:e>
                <m:sup>
                  <m:r>
                    <w:rPr>
                      <w:rFonts w:ascii="Cambria Math" w:eastAsia="Cordia New" w:hAnsi="Cambria Math" w:cs="TH SarabunPSK" w:hint="cs"/>
                      <w:sz w:val="28"/>
                    </w:rPr>
                    <m:t>2</m:t>
                  </m:r>
                </m:sup>
              </m:sSup>
            </m:oMath>
            <w:r w:rsidRPr="00066173">
              <w:rPr>
                <w:rFonts w:ascii="TH SarabunPSK" w:eastAsia="Cordia New" w:hAnsi="TH SarabunPSK" w:cs="TH SarabunPSK" w:hint="cs"/>
                <w:sz w:val="28"/>
              </w:rPr>
              <w:t xml:space="preserve"> = 0.278, Seset = 0.25313, Adj  </w:t>
            </w:r>
            <m:oMath>
              <m:sSup>
                <m:sSupPr>
                  <m:ctrlPr>
                    <w:rPr>
                      <w:rFonts w:ascii="Cambria Math" w:eastAsia="Cordia New" w:hAnsi="Cambria Math" w:cs="TH SarabunPSK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="Cordia New" w:hAnsi="Cambria Math" w:cs="TH SarabunPSK" w:hint="cs"/>
                      <w:sz w:val="28"/>
                    </w:rPr>
                    <m:t>R</m:t>
                  </m:r>
                </m:e>
                <m:sup>
                  <m:r>
                    <w:rPr>
                      <w:rFonts w:ascii="Cambria Math" w:eastAsia="Cordia New" w:hAnsi="Cambria Math" w:cs="TH SarabunPSK" w:hint="cs"/>
                      <w:sz w:val="28"/>
                    </w:rPr>
                    <m:t>2</m:t>
                  </m:r>
                </m:sup>
              </m:sSup>
            </m:oMath>
            <w:r w:rsidRPr="00066173">
              <w:rPr>
                <w:rFonts w:ascii="TH SarabunPSK" w:eastAsia="Cordia New" w:hAnsi="TH SarabunPSK" w:cs="TH SarabunPSK" w:hint="cs"/>
                <w:sz w:val="28"/>
              </w:rPr>
              <w:t xml:space="preserve"> = 0.271, F = 38.107 Sig. =  &lt;.001</w:t>
            </w:r>
          </w:p>
        </w:tc>
      </w:tr>
      <w:tr w:rsidR="00066173" w:rsidRPr="00066173" w14:paraId="2F33AA0E" w14:textId="77777777" w:rsidTr="00066173"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8A160" w14:textId="77777777" w:rsidR="00066173" w:rsidRPr="00066173" w:rsidRDefault="00066173" w:rsidP="0034494C">
            <w:pPr>
              <w:spacing w:line="320" w:lineRule="exact"/>
              <w:jc w:val="both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066173">
              <w:rPr>
                <w:rFonts w:ascii="TH SarabunPSK" w:eastAsia="Cordia New" w:hAnsi="TH SarabunPSK" w:cs="TH SarabunPSK" w:hint="cs"/>
                <w:sz w:val="28"/>
              </w:rPr>
              <w:t>*</w:t>
            </w:r>
            <w:r w:rsidRPr="00066173">
              <w:rPr>
                <w:rFonts w:ascii="TH SarabunPSK" w:eastAsia="Cordia New" w:hAnsi="TH SarabunPSK" w:cs="TH SarabunPSK" w:hint="cs"/>
                <w:sz w:val="28"/>
                <w:cs/>
              </w:rPr>
              <w:t>มีนัยสำคัญทางสถิติระดับ 0.05</w:t>
            </w:r>
          </w:p>
        </w:tc>
      </w:tr>
    </w:tbl>
    <w:p w14:paraId="6C0FAE2E" w14:textId="7777777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</w:rPr>
        <w:tab/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เนื้อหาในตาราง  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คำอธิบายตารางวางไว้ด้านบนของตารางนั้นๆ การจัดวางภาพประกอบ </w:t>
      </w:r>
      <w:r w:rsidRPr="00066173">
        <w:rPr>
          <w:rFonts w:ascii="TH SarabunPSK" w:eastAsia="Cordia New" w:hAnsi="TH SarabunPSK" w:cs="TH SarabunPSK"/>
          <w:sz w:val="28"/>
        </w:rPr>
        <w:t xml:space="preserve">(Figure) </w:t>
      </w:r>
      <w:r w:rsidRPr="00066173">
        <w:rPr>
          <w:rFonts w:ascii="TH SarabunPSK" w:eastAsia="Cordia New" w:hAnsi="TH SarabunPSK" w:cs="TH SarabunPSK" w:hint="cs"/>
          <w:sz w:val="28"/>
          <w:cs/>
        </w:rPr>
        <w:t>และ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ตาราง </w:t>
      </w:r>
      <w:r w:rsidRPr="00066173">
        <w:rPr>
          <w:rFonts w:ascii="TH SarabunPSK" w:eastAsia="Cordia New" w:hAnsi="TH SarabunPSK" w:cs="TH SarabunPSK"/>
          <w:sz w:val="28"/>
        </w:rPr>
        <w:t xml:space="preserve">(Table) 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ควรให้ตำแหน่งเหมาะสมกับเนื้อหาที่อ้างถึง </w:t>
      </w:r>
    </w:p>
    <w:p w14:paraId="309A0569" w14:textId="77777777" w:rsidR="00066173" w:rsidRPr="00066173" w:rsidRDefault="00066173" w:rsidP="00066173">
      <w:pPr>
        <w:spacing w:line="320" w:lineRule="atLeas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1FCE59CC" w14:textId="7777777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5. ข้อเสนอแนะ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b/>
          <w:bCs/>
          <w:sz w:val="28"/>
        </w:rPr>
        <w:t>(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Pr="00066173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4A57B9FB" w14:textId="7777777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  <w:cs/>
        </w:rPr>
        <w:tab/>
      </w:r>
      <w:r w:rsidRPr="00066173">
        <w:rPr>
          <w:rFonts w:ascii="TH SarabunPSK" w:eastAsia="Cordia New" w:hAnsi="TH SarabunPSK" w:cs="TH SarabunPSK" w:hint="cs"/>
          <w:sz w:val="28"/>
          <w:cs/>
        </w:rPr>
        <w:t>ข้อเสนอแนะที่ได้จากงานวิจัย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 แสดงความสอดคล้องของผลการวิจัยกับวัตถุประสงค์ (ฟอน</w:t>
      </w:r>
      <w:proofErr w:type="spellStart"/>
      <w:r w:rsidRPr="00066173">
        <w:rPr>
          <w:rFonts w:ascii="TH SarabunPSK" w:eastAsia="Cordia New" w:hAnsi="TH SarabunPSK" w:cs="TH SarabunPSK"/>
          <w:sz w:val="28"/>
          <w:cs/>
        </w:rPr>
        <w:t>ต์</w:t>
      </w:r>
      <w:proofErr w:type="spellEnd"/>
      <w:r w:rsidRPr="00066173">
        <w:rPr>
          <w:rFonts w:ascii="TH SarabunPSK" w:eastAsia="Cordia New" w:hAnsi="TH SarabunPSK" w:cs="TH SarabunPSK"/>
          <w:sz w:val="28"/>
          <w:cs/>
        </w:rPr>
        <w:t xml:space="preserve">ขนาด </w:t>
      </w:r>
      <w:r w:rsidRPr="00066173">
        <w:rPr>
          <w:rFonts w:ascii="TH SarabunPSK" w:eastAsia="Cordia New" w:hAnsi="TH SarabunPSK" w:cs="TH SarabunPSK"/>
          <w:sz w:val="28"/>
        </w:rPr>
        <w:t>14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sz w:val="28"/>
        </w:rPr>
        <w:t xml:space="preserve">pt. </w:t>
      </w:r>
      <w:r w:rsidRPr="00066173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Pr="00066173">
        <w:rPr>
          <w:rFonts w:ascii="TH SarabunPSK" w:eastAsia="Cordia New" w:hAnsi="TH SarabunPSK" w:cs="TH SarabunPSK"/>
          <w:sz w:val="28"/>
          <w:cs/>
        </w:rPr>
        <w:br/>
        <w:t xml:space="preserve">จัดชิดขอบแบบ </w:t>
      </w:r>
      <w:r w:rsidRPr="00066173">
        <w:rPr>
          <w:rFonts w:ascii="TH SarabunPSK" w:eastAsia="Cordia New" w:hAnsi="TH SarabunPSK" w:cs="TH SarabunPSK"/>
          <w:sz w:val="28"/>
        </w:rPr>
        <w:t xml:space="preserve">Thai Distributed, Exactly 16, </w:t>
      </w:r>
      <w:r w:rsidRPr="00066173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Pr="00066173">
        <w:rPr>
          <w:rFonts w:ascii="TH SarabunPSK" w:eastAsia="Cordia New" w:hAnsi="TH SarabunPSK" w:cs="TH SarabunPSK"/>
          <w:sz w:val="28"/>
          <w:cs/>
        </w:rPr>
        <w:t>)</w:t>
      </w:r>
    </w:p>
    <w:p w14:paraId="2286A7FB" w14:textId="7777777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22E6FAD6" w14:textId="7777777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6. กิตติกรรมประกาศ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b/>
          <w:bCs/>
          <w:sz w:val="28"/>
        </w:rPr>
        <w:t>(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Pr="00066173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1231B57E" w14:textId="7777777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  <w:cs/>
        </w:rPr>
        <w:tab/>
        <w:t>สำหรับผู้ช่วยเหลืองานวิจัย</w:t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 (ผู้ช่วยเหลือที่มิได้มีชื่อในฐานะ </w:t>
      </w:r>
      <w:r w:rsidRPr="00066173">
        <w:rPr>
          <w:rFonts w:ascii="TH SarabunPSK" w:eastAsia="Cordia New" w:hAnsi="TH SarabunPSK" w:cs="TH SarabunPSK"/>
          <w:sz w:val="28"/>
        </w:rPr>
        <w:t>author)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 และแหล่งทุน (ฟอน</w:t>
      </w:r>
      <w:proofErr w:type="spellStart"/>
      <w:r w:rsidRPr="00066173">
        <w:rPr>
          <w:rFonts w:ascii="TH SarabunPSK" w:eastAsia="Cordia New" w:hAnsi="TH SarabunPSK" w:cs="TH SarabunPSK"/>
          <w:sz w:val="28"/>
          <w:cs/>
        </w:rPr>
        <w:t>ต์</w:t>
      </w:r>
      <w:proofErr w:type="spellEnd"/>
      <w:r w:rsidRPr="00066173">
        <w:rPr>
          <w:rFonts w:ascii="TH SarabunPSK" w:eastAsia="Cordia New" w:hAnsi="TH SarabunPSK" w:cs="TH SarabunPSK"/>
          <w:sz w:val="28"/>
          <w:cs/>
        </w:rPr>
        <w:t xml:space="preserve">ขนาด </w:t>
      </w:r>
      <w:r w:rsidRPr="00066173">
        <w:rPr>
          <w:rFonts w:ascii="TH SarabunPSK" w:eastAsia="Cordia New" w:hAnsi="TH SarabunPSK" w:cs="TH SarabunPSK"/>
          <w:sz w:val="28"/>
        </w:rPr>
        <w:t>14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sz w:val="28"/>
        </w:rPr>
        <w:t xml:space="preserve">pt. </w:t>
      </w:r>
      <w:r w:rsidRPr="00066173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Pr="00066173">
        <w:rPr>
          <w:rFonts w:ascii="TH SarabunPSK" w:eastAsia="Cordia New" w:hAnsi="TH SarabunPSK" w:cs="TH SarabunPSK"/>
          <w:sz w:val="28"/>
        </w:rPr>
        <w:t xml:space="preserve">     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Pr="00066173">
        <w:rPr>
          <w:rFonts w:ascii="TH SarabunPSK" w:eastAsia="Cordia New" w:hAnsi="TH SarabunPSK" w:cs="TH SarabunPSK"/>
          <w:sz w:val="28"/>
        </w:rPr>
        <w:t xml:space="preserve">Thai Distributed, Exactly 16, </w:t>
      </w:r>
      <w:r w:rsidRPr="00066173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Pr="00066173">
        <w:rPr>
          <w:rFonts w:ascii="TH SarabunPSK" w:eastAsia="Cordia New" w:hAnsi="TH SarabunPSK" w:cs="TH SarabunPSK"/>
          <w:sz w:val="28"/>
          <w:cs/>
        </w:rPr>
        <w:t>)</w:t>
      </w:r>
    </w:p>
    <w:p w14:paraId="180C5CC5" w14:textId="7777777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2D4FBBAC" w14:textId="7777777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7. 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 xml:space="preserve">เอกสารอ้างอิง </w:t>
      </w:r>
      <w:r w:rsidRPr="00066173">
        <w:rPr>
          <w:rFonts w:ascii="TH SarabunPSK" w:eastAsia="Cordia New" w:hAnsi="TH SarabunPSK" w:cs="TH SarabunPSK"/>
          <w:b/>
          <w:bCs/>
          <w:sz w:val="28"/>
        </w:rPr>
        <w:t>(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) </w:t>
      </w:r>
    </w:p>
    <w:p w14:paraId="66DF819C" w14:textId="7777777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  <w:cs/>
        </w:rPr>
        <w:tab/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เอกสารอ้างอิงในรูปแบบของ </w:t>
      </w:r>
      <w:r w:rsidRPr="00066173">
        <w:rPr>
          <w:rFonts w:ascii="TH SarabunPSK" w:eastAsia="Cordia New" w:hAnsi="TH SarabunPSK" w:cs="TH SarabunPSK"/>
          <w:sz w:val="28"/>
        </w:rPr>
        <w:t xml:space="preserve">APA7 </w:t>
      </w:r>
      <w:r w:rsidRPr="00066173">
        <w:rPr>
          <w:rFonts w:ascii="TH SarabunPSK" w:eastAsia="Cordia New" w:hAnsi="TH SarabunPSK" w:cs="TH SarabunPSK" w:hint="cs"/>
          <w:sz w:val="28"/>
          <w:cs/>
        </w:rPr>
        <w:t>โดยเรียงตามหมายเลขที่อ้างถึงในเนื้อหา เอกสารอ้างอิงชิ้นหนึ่งอาจถูกอ้างอิงได้หลายครั้ง ในแต่ละครั้งที่อ้างอิงต้องมีหมายเลขเดียวกัน รูปแบบการเขียนเอกสารอ้างอิงเป็นดังด้านล่าง</w:t>
      </w:r>
    </w:p>
    <w:p w14:paraId="277C2C7E" w14:textId="77777777" w:rsidR="00066173" w:rsidRPr="00066173" w:rsidRDefault="00066173" w:rsidP="0006617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61C3AA0C" w14:textId="77777777" w:rsidR="00066173" w:rsidRPr="00066173" w:rsidRDefault="00066173" w:rsidP="0006617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b/>
          <w:bCs/>
          <w:sz w:val="28"/>
          <w:cs/>
        </w:rPr>
        <w:t xml:space="preserve">เอกสารอ้างอิงวารสาร 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(Journal) 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ภาษาไทย</w:t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/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ภาษาอังกฤษ</w:t>
      </w:r>
    </w:p>
    <w:p w14:paraId="2A5F8B1E" w14:textId="77777777" w:rsidR="00066173" w:rsidRPr="00066173" w:rsidRDefault="00066173" w:rsidP="0006617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  <w:cs/>
        </w:rPr>
        <w:t>ผู้แต่ง</w:t>
      </w:r>
      <w:r w:rsidRPr="00066173">
        <w:rPr>
          <w:rFonts w:ascii="TH SarabunPSK" w:eastAsia="Cordia New" w:hAnsi="TH SarabunPSK" w:cs="TH SarabunPSK"/>
          <w:sz w:val="28"/>
        </w:rPr>
        <w:t>./(</w:t>
      </w:r>
      <w:r w:rsidRPr="00066173">
        <w:rPr>
          <w:rFonts w:ascii="TH SarabunPSK" w:eastAsia="Cordia New" w:hAnsi="TH SarabunPSK" w:cs="TH SarabunPSK" w:hint="cs"/>
          <w:sz w:val="28"/>
          <w:cs/>
        </w:rPr>
        <w:t>ปีที่พิมพ์)</w:t>
      </w:r>
      <w:r w:rsidRPr="00066173">
        <w:rPr>
          <w:rFonts w:ascii="TH SarabunPSK" w:eastAsia="Cordia New" w:hAnsi="TH SarabunPSK" w:cs="TH SarabunPSK"/>
          <w:sz w:val="28"/>
        </w:rPr>
        <w:t>./</w:t>
      </w:r>
      <w:r w:rsidRPr="00066173">
        <w:rPr>
          <w:rFonts w:ascii="TH SarabunPSK" w:eastAsia="Cordia New" w:hAnsi="TH SarabunPSK" w:cs="TH SarabunPSK" w:hint="cs"/>
          <w:sz w:val="28"/>
          <w:cs/>
        </w:rPr>
        <w:t>ชื่อบทความ</w:t>
      </w:r>
      <w:r w:rsidRPr="00066173">
        <w:rPr>
          <w:rFonts w:ascii="TH SarabunPSK" w:eastAsia="Cordia New" w:hAnsi="TH SarabunPSK" w:cs="TH SarabunPSK"/>
          <w:sz w:val="28"/>
        </w:rPr>
        <w:t>./</w:t>
      </w:r>
      <w:r w:rsidRPr="00066173">
        <w:rPr>
          <w:rFonts w:ascii="TH SarabunPSK" w:eastAsia="Cordia New" w:hAnsi="TH SarabunPSK" w:cs="TH SarabunPSK" w:hint="cs"/>
          <w:sz w:val="28"/>
          <w:cs/>
        </w:rPr>
        <w:t>ชื่อวารสาร</w:t>
      </w:r>
      <w:r w:rsidRPr="00066173">
        <w:rPr>
          <w:rFonts w:ascii="TH SarabunPSK" w:eastAsia="Cordia New" w:hAnsi="TH SarabunPSK" w:cs="TH SarabunPSK"/>
          <w:sz w:val="28"/>
        </w:rPr>
        <w:t>./</w:t>
      </w:r>
      <w:r w:rsidRPr="00066173">
        <w:rPr>
          <w:rFonts w:ascii="TH SarabunPSK" w:eastAsia="Cordia New" w:hAnsi="TH SarabunPSK" w:cs="TH SarabunPSK" w:hint="cs"/>
          <w:sz w:val="28"/>
          <w:cs/>
        </w:rPr>
        <w:t>ปีที่</w:t>
      </w:r>
      <w:r w:rsidRPr="00066173">
        <w:rPr>
          <w:rFonts w:ascii="TH SarabunPSK" w:eastAsia="Cordia New" w:hAnsi="TH SarabunPSK" w:cs="TH SarabunPSK"/>
          <w:sz w:val="28"/>
        </w:rPr>
        <w:t>(</w:t>
      </w:r>
      <w:r w:rsidRPr="00066173">
        <w:rPr>
          <w:rFonts w:ascii="TH SarabunPSK" w:eastAsia="Cordia New" w:hAnsi="TH SarabunPSK" w:cs="TH SarabunPSK" w:hint="cs"/>
          <w:sz w:val="28"/>
          <w:cs/>
        </w:rPr>
        <w:t>ฉบับที่</w:t>
      </w:r>
      <w:r w:rsidRPr="00066173">
        <w:rPr>
          <w:rFonts w:ascii="TH SarabunPSK" w:eastAsia="Cordia New" w:hAnsi="TH SarabunPSK" w:cs="TH SarabunPSK"/>
          <w:sz w:val="28"/>
        </w:rPr>
        <w:t>),/</w:t>
      </w:r>
      <w:r w:rsidRPr="00066173">
        <w:rPr>
          <w:rFonts w:ascii="TH SarabunPSK" w:eastAsia="Cordia New" w:hAnsi="TH SarabunPSK" w:cs="TH SarabunPSK" w:hint="cs"/>
          <w:sz w:val="28"/>
          <w:cs/>
        </w:rPr>
        <w:t>เลขหน้า</w:t>
      </w:r>
      <w:r w:rsidRPr="00066173">
        <w:rPr>
          <w:rFonts w:ascii="TH SarabunPSK" w:eastAsia="Cordia New" w:hAnsi="TH SarabunPSK" w:cs="TH SarabunPSK"/>
          <w:sz w:val="28"/>
        </w:rPr>
        <w:t>-</w:t>
      </w:r>
      <w:r w:rsidRPr="00066173">
        <w:rPr>
          <w:rFonts w:ascii="TH SarabunPSK" w:eastAsia="Cordia New" w:hAnsi="TH SarabunPSK" w:cs="TH SarabunPSK" w:hint="cs"/>
          <w:sz w:val="28"/>
          <w:cs/>
        </w:rPr>
        <w:t>เลขหน้า</w:t>
      </w:r>
      <w:r w:rsidRPr="00066173">
        <w:rPr>
          <w:rFonts w:ascii="TH SarabunPSK" w:eastAsia="Cordia New" w:hAnsi="TH SarabunPSK" w:cs="TH SarabunPSK"/>
          <w:sz w:val="28"/>
        </w:rPr>
        <w:t>.</w:t>
      </w:r>
    </w:p>
    <w:p w14:paraId="2E68C1EF" w14:textId="77777777" w:rsidR="00066173" w:rsidRPr="00066173" w:rsidRDefault="00066173" w:rsidP="00066173">
      <w:pPr>
        <w:spacing w:line="320" w:lineRule="atLeast"/>
        <w:ind w:left="567" w:hanging="567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</w:rPr>
        <w:t xml:space="preserve">[1] </w:t>
      </w:r>
      <w:r w:rsidRPr="00066173">
        <w:rPr>
          <w:rFonts w:ascii="TH SarabunPSK" w:eastAsia="Cordia New" w:hAnsi="TH SarabunPSK" w:cs="TH SarabunPSK"/>
          <w:sz w:val="28"/>
          <w:cs/>
        </w:rPr>
        <w:t>เจษฎา ราษฎร์นิยม</w:t>
      </w:r>
      <w:r w:rsidRPr="00066173">
        <w:rPr>
          <w:rFonts w:ascii="TH SarabunPSK" w:eastAsia="Cordia New" w:hAnsi="TH SarabunPSK" w:cs="TH SarabunPSK"/>
          <w:sz w:val="28"/>
        </w:rPr>
        <w:t xml:space="preserve">, </w:t>
      </w:r>
      <w:r w:rsidRPr="00066173">
        <w:rPr>
          <w:rFonts w:ascii="TH SarabunPSK" w:eastAsia="Cordia New" w:hAnsi="TH SarabunPSK" w:cs="TH SarabunPSK"/>
          <w:sz w:val="28"/>
          <w:cs/>
        </w:rPr>
        <w:t>สุทธิพงศ์ บุญผดุง</w:t>
      </w:r>
      <w:r w:rsidRPr="00066173">
        <w:rPr>
          <w:rFonts w:ascii="TH SarabunPSK" w:eastAsia="Cordia New" w:hAnsi="TH SarabunPSK" w:cs="TH SarabunPSK"/>
          <w:sz w:val="28"/>
        </w:rPr>
        <w:t xml:space="preserve"> </w:t>
      </w:r>
      <w:r w:rsidRPr="00066173">
        <w:rPr>
          <w:rFonts w:ascii="TH SarabunPSK" w:eastAsia="Cordia New" w:hAnsi="TH SarabunPSK" w:cs="TH SarabunPSK"/>
          <w:sz w:val="28"/>
          <w:cs/>
        </w:rPr>
        <w:t>และธร</w:t>
      </w:r>
      <w:proofErr w:type="spellStart"/>
      <w:r w:rsidRPr="00066173">
        <w:rPr>
          <w:rFonts w:ascii="TH SarabunPSK" w:eastAsia="Cordia New" w:hAnsi="TH SarabunPSK" w:cs="TH SarabunPSK"/>
          <w:sz w:val="28"/>
          <w:cs/>
        </w:rPr>
        <w:t>รศนันต์</w:t>
      </w:r>
      <w:proofErr w:type="spellEnd"/>
      <w:r w:rsidRPr="00066173">
        <w:rPr>
          <w:rFonts w:ascii="TH SarabunPSK" w:eastAsia="Cordia New" w:hAnsi="TH SarabunPSK" w:cs="TH SarabunPSK"/>
          <w:sz w:val="28"/>
          <w:cs/>
        </w:rPr>
        <w:t xml:space="preserve"> </w:t>
      </w:r>
      <w:proofErr w:type="spellStart"/>
      <w:r w:rsidRPr="00066173">
        <w:rPr>
          <w:rFonts w:ascii="TH SarabunPSK" w:eastAsia="Cordia New" w:hAnsi="TH SarabunPSK" w:cs="TH SarabunPSK"/>
          <w:sz w:val="28"/>
          <w:cs/>
        </w:rPr>
        <w:t>อุน</w:t>
      </w:r>
      <w:proofErr w:type="spellEnd"/>
      <w:r w:rsidRPr="00066173">
        <w:rPr>
          <w:rFonts w:ascii="TH SarabunPSK" w:eastAsia="Cordia New" w:hAnsi="TH SarabunPSK" w:cs="TH SarabunPSK"/>
          <w:sz w:val="28"/>
          <w:cs/>
        </w:rPr>
        <w:t xml:space="preserve">นะนันทน์. </w:t>
      </w:r>
      <w:r w:rsidRPr="00066173">
        <w:rPr>
          <w:rFonts w:ascii="TH SarabunPSK" w:eastAsia="Cordia New" w:hAnsi="TH SarabunPSK" w:cs="TH SarabunPSK" w:hint="cs"/>
          <w:sz w:val="28"/>
          <w:cs/>
        </w:rPr>
        <w:t>(</w:t>
      </w:r>
      <w:r w:rsidRPr="00066173">
        <w:rPr>
          <w:rFonts w:ascii="TH SarabunPSK" w:eastAsia="Cordia New" w:hAnsi="TH SarabunPSK" w:cs="TH SarabunPSK"/>
          <w:sz w:val="28"/>
          <w:cs/>
        </w:rPr>
        <w:t>2560</w:t>
      </w:r>
      <w:r w:rsidRPr="00066173">
        <w:rPr>
          <w:rFonts w:ascii="TH SarabunPSK" w:eastAsia="Cordia New" w:hAnsi="TH SarabunPSK" w:cs="TH SarabunPSK" w:hint="cs"/>
          <w:sz w:val="28"/>
          <w:cs/>
        </w:rPr>
        <w:t>)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. 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การศึกษาความเสถียรของ</w:t>
      </w:r>
      <w:proofErr w:type="spellStart"/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แอสคอบิก</w:t>
      </w:r>
      <w:proofErr w:type="spellEnd"/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แอซิดโดยใช้โพร</w:t>
      </w:r>
      <w:proofErr w:type="spellStart"/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ไพลีน</w:t>
      </w:r>
      <w:proofErr w:type="spellEnd"/>
      <w:r w:rsidRPr="00066173">
        <w:rPr>
          <w:rFonts w:ascii="TH SarabunPSK" w:eastAsia="Cordia New" w:hAnsi="TH SarabunPSK" w:cs="TH SarabunPSK"/>
          <w:b/>
          <w:bCs/>
          <w:sz w:val="28"/>
          <w:cs/>
        </w:rPr>
        <w:t xml:space="preserve"> ไกลคอล บิว</w:t>
      </w:r>
      <w:proofErr w:type="spellStart"/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ทิลีน</w:t>
      </w:r>
      <w:proofErr w:type="spellEnd"/>
      <w:r w:rsidRPr="00066173">
        <w:rPr>
          <w:rFonts w:ascii="TH SarabunPSK" w:eastAsia="Cordia New" w:hAnsi="TH SarabunPSK" w:cs="TH SarabunPSK"/>
          <w:b/>
          <w:bCs/>
          <w:sz w:val="28"/>
          <w:cs/>
        </w:rPr>
        <w:t xml:space="preserve"> ไกลคอล และเอทอกซี่</w:t>
      </w:r>
      <w:proofErr w:type="spellStart"/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ได</w:t>
      </w:r>
      <w:proofErr w:type="spellEnd"/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ไกลคอล ในน้ำ เพื่อการประยุกต์ใช้ในการออกแบบสูตรผลิตภัณฑ์บำรุงผิว.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 วารสารวิทยาศาสตร์และเทคโนโลยี. 3. 60-72.</w:t>
      </w:r>
    </w:p>
    <w:p w14:paraId="03E4C4F8" w14:textId="77777777" w:rsidR="00066173" w:rsidRPr="00066173" w:rsidRDefault="00066173" w:rsidP="00066173">
      <w:pPr>
        <w:spacing w:line="320" w:lineRule="atLeast"/>
        <w:ind w:left="567" w:hanging="567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</w:rPr>
        <w:t xml:space="preserve">[2] Matabaro, E., Ishimwe, N., </w:t>
      </w:r>
      <w:proofErr w:type="spellStart"/>
      <w:r w:rsidRPr="00066173">
        <w:rPr>
          <w:rFonts w:ascii="TH SarabunPSK" w:eastAsia="Cordia New" w:hAnsi="TH SarabunPSK" w:cs="TH SarabunPSK"/>
          <w:sz w:val="28"/>
        </w:rPr>
        <w:t>Uwimbabazi</w:t>
      </w:r>
      <w:proofErr w:type="spellEnd"/>
      <w:r w:rsidRPr="00066173">
        <w:rPr>
          <w:rFonts w:ascii="TH SarabunPSK" w:eastAsia="Cordia New" w:hAnsi="TH SarabunPSK" w:cs="TH SarabunPSK"/>
          <w:sz w:val="28"/>
        </w:rPr>
        <w:t xml:space="preserve">, E. and Lee, B. H. (2017). </w:t>
      </w:r>
      <w:r w:rsidRPr="00066173">
        <w:rPr>
          <w:rFonts w:ascii="TH SarabunPSK" w:eastAsia="Cordia New" w:hAnsi="TH SarabunPSK" w:cs="TH SarabunPSK"/>
          <w:b/>
          <w:bCs/>
          <w:sz w:val="28"/>
        </w:rPr>
        <w:t>Current immunoassay methods for the rapid detection of aflatoxin in milk and dairy products.</w:t>
      </w:r>
      <w:r w:rsidRPr="00066173">
        <w:rPr>
          <w:rFonts w:ascii="TH SarabunPSK" w:eastAsia="Cordia New" w:hAnsi="TH SarabunPSK" w:cs="TH SarabunPSK"/>
          <w:sz w:val="28"/>
        </w:rPr>
        <w:t xml:space="preserve"> </w:t>
      </w:r>
      <w:proofErr w:type="spellStart"/>
      <w:r w:rsidRPr="00066173">
        <w:rPr>
          <w:rFonts w:ascii="TH SarabunPSK" w:eastAsia="Cordia New" w:hAnsi="TH SarabunPSK" w:cs="TH SarabunPSK"/>
          <w:sz w:val="28"/>
        </w:rPr>
        <w:t>Compr</w:t>
      </w:r>
      <w:proofErr w:type="spellEnd"/>
      <w:r w:rsidRPr="00066173">
        <w:rPr>
          <w:rFonts w:ascii="TH SarabunPSK" w:eastAsia="Cordia New" w:hAnsi="TH SarabunPSK" w:cs="TH SarabunPSK"/>
          <w:sz w:val="28"/>
        </w:rPr>
        <w:t>. Rev. Food. Sci. F. 18: 808-820.</w:t>
      </w:r>
    </w:p>
    <w:p w14:paraId="7A651B15" w14:textId="77777777" w:rsidR="00066173" w:rsidRPr="00066173" w:rsidRDefault="00066173" w:rsidP="00066173">
      <w:pPr>
        <w:spacing w:line="320" w:lineRule="atLeast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13CCEF4A" w14:textId="77777777" w:rsidR="00066173" w:rsidRPr="00066173" w:rsidRDefault="00066173" w:rsidP="0006617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เอกสารอ้างอิงตำราหรือหนังสือภาษาไทย</w:t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sz w:val="28"/>
        </w:rPr>
        <w:t>/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ภาษาอังกฤษ</w:t>
      </w:r>
    </w:p>
    <w:p w14:paraId="3804AAB2" w14:textId="77777777" w:rsidR="00066173" w:rsidRPr="00066173" w:rsidRDefault="00066173" w:rsidP="0006617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  <w:cs/>
        </w:rPr>
        <w:t>ผู้แต่ง./(ปีที่พิมพ์)./ชื่อหนังสือ./เล่มที่.(ถ้ามี)/ครั้งที่พิมพ์(ถ้ามี)./เมืองที่พิมพ์:/สำนักพิมพ์.</w:t>
      </w:r>
    </w:p>
    <w:p w14:paraId="26154D13" w14:textId="77777777" w:rsidR="00066173" w:rsidRPr="00066173" w:rsidRDefault="00066173" w:rsidP="00066173">
      <w:pPr>
        <w:spacing w:line="320" w:lineRule="atLeast"/>
        <w:ind w:left="567" w:hanging="567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</w:rPr>
        <w:t xml:space="preserve">[3] 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วรรณา ตั้งเจริญชัย. </w:t>
      </w:r>
      <w:r w:rsidRPr="00066173">
        <w:rPr>
          <w:rFonts w:ascii="TH SarabunPSK" w:eastAsia="Cordia New" w:hAnsi="TH SarabunPSK" w:cs="TH SarabunPSK" w:hint="cs"/>
          <w:sz w:val="28"/>
          <w:cs/>
        </w:rPr>
        <w:t>(</w:t>
      </w:r>
      <w:r w:rsidRPr="00066173">
        <w:rPr>
          <w:rFonts w:ascii="TH SarabunPSK" w:eastAsia="Cordia New" w:hAnsi="TH SarabunPSK" w:cs="TH SarabunPSK"/>
          <w:sz w:val="28"/>
        </w:rPr>
        <w:t>2538</w:t>
      </w:r>
      <w:r w:rsidRPr="00066173">
        <w:rPr>
          <w:rFonts w:ascii="TH SarabunPSK" w:eastAsia="Cordia New" w:hAnsi="TH SarabunPSK" w:cs="TH SarabunPSK" w:hint="cs"/>
          <w:sz w:val="28"/>
          <w:cs/>
        </w:rPr>
        <w:t>)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. 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ปฏิบัติการตรวจสอบคุณภาพนมและผลิตภัณฑ์นม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. พิมพ์ครั้งที่ </w:t>
      </w:r>
      <w:r w:rsidRPr="00066173">
        <w:rPr>
          <w:rFonts w:ascii="TH SarabunPSK" w:eastAsia="Cordia New" w:hAnsi="TH SarabunPSK" w:cs="TH SarabunPSK"/>
          <w:sz w:val="28"/>
        </w:rPr>
        <w:t>3</w:t>
      </w:r>
      <w:r w:rsidRPr="00066173">
        <w:rPr>
          <w:rFonts w:ascii="TH SarabunPSK" w:eastAsia="Cordia New" w:hAnsi="TH SarabunPSK" w:cs="TH SarabunPSK"/>
          <w:sz w:val="28"/>
          <w:cs/>
        </w:rPr>
        <w:t>. รั้วเขียว</w:t>
      </w:r>
      <w:r w:rsidRPr="00066173">
        <w:rPr>
          <w:rFonts w:ascii="TH SarabunPSK" w:eastAsia="Cordia New" w:hAnsi="TH SarabunPSK" w:cs="TH SarabunPSK"/>
          <w:sz w:val="28"/>
        </w:rPr>
        <w:t xml:space="preserve">, </w:t>
      </w:r>
      <w:r w:rsidRPr="00066173">
        <w:rPr>
          <w:rFonts w:ascii="TH SarabunPSK" w:eastAsia="Cordia New" w:hAnsi="TH SarabunPSK" w:cs="TH SarabunPSK"/>
          <w:sz w:val="28"/>
          <w:cs/>
        </w:rPr>
        <w:t>กรุงเทพมหานคร.</w:t>
      </w:r>
    </w:p>
    <w:p w14:paraId="1A3AA6A6" w14:textId="77777777" w:rsidR="00066173" w:rsidRDefault="00066173" w:rsidP="00066173">
      <w:pPr>
        <w:spacing w:line="320" w:lineRule="atLeast"/>
        <w:ind w:left="709" w:hanging="709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</w:rPr>
        <w:t xml:space="preserve">[4] Steel, R. G. D. and Torrie, J. H. (1980). </w:t>
      </w:r>
      <w:r w:rsidRPr="00066173">
        <w:rPr>
          <w:rFonts w:ascii="TH SarabunPSK" w:eastAsia="Cordia New" w:hAnsi="TH SarabunPSK" w:cs="TH SarabunPSK"/>
          <w:b/>
          <w:bCs/>
          <w:sz w:val="28"/>
        </w:rPr>
        <w:t>Principles and Procedures of Statistics: A Biometrical Approach</w:t>
      </w:r>
      <w:r w:rsidRPr="00066173">
        <w:rPr>
          <w:rFonts w:ascii="TH SarabunPSK" w:eastAsia="Cordia New" w:hAnsi="TH SarabunPSK" w:cs="TH SarabunPSK"/>
          <w:sz w:val="28"/>
        </w:rPr>
        <w:t xml:space="preserve">. 2nd </w:t>
      </w:r>
      <w:proofErr w:type="spellStart"/>
      <w:r w:rsidRPr="00066173">
        <w:rPr>
          <w:rFonts w:ascii="TH SarabunPSK" w:eastAsia="Cordia New" w:hAnsi="TH SarabunPSK" w:cs="TH SarabunPSK"/>
          <w:sz w:val="28"/>
        </w:rPr>
        <w:t>edn</w:t>
      </w:r>
      <w:proofErr w:type="spellEnd"/>
      <w:r w:rsidRPr="00066173">
        <w:rPr>
          <w:rFonts w:ascii="TH SarabunPSK" w:eastAsia="Cordia New" w:hAnsi="TH SarabunPSK" w:cs="TH SarabunPSK"/>
          <w:sz w:val="28"/>
        </w:rPr>
        <w:t>. McGraw-Hill Book Company, New York, New York.</w:t>
      </w:r>
    </w:p>
    <w:p w14:paraId="73B91C3A" w14:textId="77777777" w:rsidR="00552DDE" w:rsidRDefault="00552DDE" w:rsidP="00066173">
      <w:pPr>
        <w:spacing w:line="320" w:lineRule="atLeast"/>
        <w:ind w:left="709" w:hanging="709"/>
        <w:rPr>
          <w:rFonts w:ascii="TH SarabunPSK" w:eastAsia="Cordia New" w:hAnsi="TH SarabunPSK" w:cs="TH SarabunPSK"/>
          <w:sz w:val="28"/>
        </w:rPr>
      </w:pPr>
    </w:p>
    <w:p w14:paraId="12E2E7F5" w14:textId="77777777" w:rsidR="00552DDE" w:rsidRDefault="00552DDE" w:rsidP="00066173">
      <w:pPr>
        <w:spacing w:line="320" w:lineRule="atLeast"/>
        <w:ind w:left="709" w:hanging="709"/>
        <w:rPr>
          <w:rFonts w:ascii="TH SarabunPSK" w:eastAsia="Cordia New" w:hAnsi="TH SarabunPSK" w:cs="TH SarabunPSK"/>
          <w:sz w:val="28"/>
        </w:rPr>
      </w:pPr>
    </w:p>
    <w:p w14:paraId="05166F20" w14:textId="77777777" w:rsidR="00552DDE" w:rsidRPr="00066173" w:rsidRDefault="00552DDE" w:rsidP="00066173">
      <w:pPr>
        <w:spacing w:line="320" w:lineRule="atLeast"/>
        <w:ind w:left="709" w:hanging="709"/>
        <w:rPr>
          <w:rFonts w:ascii="TH SarabunPSK" w:eastAsia="Cordia New" w:hAnsi="TH SarabunPSK" w:cs="TH SarabunPSK"/>
          <w:sz w:val="28"/>
        </w:rPr>
      </w:pPr>
    </w:p>
    <w:p w14:paraId="5717F27D" w14:textId="77777777" w:rsidR="00066173" w:rsidRPr="00066173" w:rsidRDefault="00066173" w:rsidP="0006617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</w:p>
    <w:p w14:paraId="4CBE8A7D" w14:textId="77777777" w:rsidR="00066173" w:rsidRPr="00066173" w:rsidRDefault="00066173" w:rsidP="0006617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b/>
          <w:bCs/>
          <w:sz w:val="28"/>
          <w:cs/>
        </w:rPr>
        <w:lastRenderedPageBreak/>
        <w:t>เอกสารอ้างอิงวิทยานิพนธ์ภาษาไทย</w:t>
      </w:r>
      <w:r w:rsidRPr="00066173">
        <w:rPr>
          <w:rFonts w:ascii="TH SarabunPSK" w:eastAsia="Cordia New" w:hAnsi="TH SarabunPSK" w:cs="TH SarabunPSK"/>
          <w:sz w:val="28"/>
        </w:rPr>
        <w:t xml:space="preserve"> /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ภาษาอังกฤษ</w:t>
      </w:r>
    </w:p>
    <w:p w14:paraId="44D3B886" w14:textId="77777777" w:rsidR="00066173" w:rsidRPr="00066173" w:rsidRDefault="00066173" w:rsidP="0006617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  <w:cs/>
        </w:rPr>
        <w:t>ผู้แต่ง./(ปีที่พิมพ์)./ชื่อวิทยานิพนธ์ (ชื่อปริญญา</w:t>
      </w:r>
      <w:r w:rsidRPr="00066173">
        <w:rPr>
          <w:rFonts w:ascii="TH SarabunPSK" w:eastAsia="Cordia New" w:hAnsi="TH SarabunPSK" w:cs="TH SarabunPSK"/>
          <w:sz w:val="28"/>
        </w:rPr>
        <w:t xml:space="preserve">, </w:t>
      </w:r>
      <w:r w:rsidRPr="00066173">
        <w:rPr>
          <w:rFonts w:ascii="TH SarabunPSK" w:eastAsia="Cordia New" w:hAnsi="TH SarabunPSK" w:cs="TH SarabunPSK"/>
          <w:sz w:val="28"/>
          <w:cs/>
        </w:rPr>
        <w:t>ชื่อมหาวิทยาลัย).</w:t>
      </w:r>
    </w:p>
    <w:p w14:paraId="095AC1BA" w14:textId="77777777" w:rsidR="00066173" w:rsidRPr="00066173" w:rsidRDefault="00066173" w:rsidP="00066173">
      <w:pPr>
        <w:spacing w:line="320" w:lineRule="atLeast"/>
        <w:ind w:left="709" w:hanging="709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</w:rPr>
        <w:t xml:space="preserve">[5] 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จิรายุ ชัยวงศ์โรจน์. </w:t>
      </w:r>
      <w:r w:rsidRPr="00066173">
        <w:rPr>
          <w:rFonts w:ascii="TH SarabunPSK" w:eastAsia="Cordia New" w:hAnsi="TH SarabunPSK" w:cs="TH SarabunPSK" w:hint="cs"/>
          <w:sz w:val="28"/>
          <w:cs/>
        </w:rPr>
        <w:t>(</w:t>
      </w:r>
      <w:r w:rsidRPr="00066173">
        <w:rPr>
          <w:rFonts w:ascii="TH SarabunPSK" w:eastAsia="Cordia New" w:hAnsi="TH SarabunPSK" w:cs="TH SarabunPSK"/>
          <w:sz w:val="28"/>
          <w:cs/>
        </w:rPr>
        <w:t>2560</w:t>
      </w:r>
      <w:r w:rsidRPr="00066173">
        <w:rPr>
          <w:rFonts w:ascii="TH SarabunPSK" w:eastAsia="Cordia New" w:hAnsi="TH SarabunPSK" w:cs="TH SarabunPSK" w:hint="cs"/>
          <w:sz w:val="28"/>
          <w:cs/>
        </w:rPr>
        <w:t>)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. 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 xml:space="preserve">การกำจัดไนโตรเจนมอนอกไซด์พร้อมโทลูอีนบนตัวเร่งปฏิกิริยา </w:t>
      </w:r>
      <w:r w:rsidRPr="00066173">
        <w:rPr>
          <w:rFonts w:ascii="TH SarabunPSK" w:eastAsia="Cordia New" w:hAnsi="TH SarabunPSK" w:cs="TH SarabunPSK"/>
          <w:b/>
          <w:bCs/>
          <w:sz w:val="28"/>
        </w:rPr>
        <w:t>WO</w:t>
      </w:r>
      <w:r w:rsidRPr="00066173">
        <w:rPr>
          <w:rFonts w:ascii="TH SarabunPSK" w:eastAsia="Cordia New" w:hAnsi="TH SarabunPSK" w:cs="TH SarabunPSK"/>
          <w:b/>
          <w:bCs/>
          <w:sz w:val="28"/>
          <w:vertAlign w:val="subscript"/>
        </w:rPr>
        <w:t>3</w:t>
      </w:r>
      <w:r w:rsidRPr="00066173">
        <w:rPr>
          <w:rFonts w:ascii="TH SarabunPSK" w:eastAsia="Cordia New" w:hAnsi="TH SarabunPSK" w:cs="TH SarabunPSK"/>
          <w:b/>
          <w:bCs/>
          <w:sz w:val="28"/>
        </w:rPr>
        <w:t>/TiO</w:t>
      </w:r>
      <w:r w:rsidRPr="00066173">
        <w:rPr>
          <w:rFonts w:ascii="TH SarabunPSK" w:eastAsia="Cordia New" w:hAnsi="TH SarabunPSK" w:cs="TH SarabunPSK"/>
          <w:b/>
          <w:bCs/>
          <w:sz w:val="28"/>
          <w:vertAlign w:val="subscript"/>
        </w:rPr>
        <w:t>2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 xml:space="preserve">ที่ได้รับการเสริมด้วย </w:t>
      </w:r>
      <w:r w:rsidRPr="00066173">
        <w:rPr>
          <w:rFonts w:ascii="TH SarabunPSK" w:eastAsia="Cordia New" w:hAnsi="TH SarabunPSK" w:cs="TH SarabunPSK"/>
          <w:b/>
          <w:bCs/>
          <w:sz w:val="28"/>
        </w:rPr>
        <w:t>MgO.</w:t>
      </w:r>
      <w:r w:rsidRPr="00066173">
        <w:rPr>
          <w:rFonts w:ascii="TH SarabunPSK" w:eastAsia="Cordia New" w:hAnsi="TH SarabunPSK" w:cs="TH SarabunPSK"/>
          <w:sz w:val="28"/>
        </w:rPr>
        <w:t xml:space="preserve"> </w:t>
      </w:r>
      <w:r w:rsidRPr="00066173">
        <w:rPr>
          <w:rFonts w:ascii="TH SarabunPSK" w:eastAsia="Cordia New" w:hAnsi="TH SarabunPSK" w:cs="TH SarabunPSK"/>
          <w:sz w:val="28"/>
          <w:cs/>
        </w:rPr>
        <w:t>วิทยานิพนธ์ปริญญาวิศวกรรม</w:t>
      </w:r>
      <w:proofErr w:type="spellStart"/>
      <w:r w:rsidRPr="00066173">
        <w:rPr>
          <w:rFonts w:ascii="TH SarabunPSK" w:eastAsia="Cordia New" w:hAnsi="TH SarabunPSK" w:cs="TH SarabunPSK"/>
          <w:sz w:val="28"/>
          <w:cs/>
        </w:rPr>
        <w:t>ศา</w:t>
      </w:r>
      <w:proofErr w:type="spellEnd"/>
      <w:r w:rsidRPr="00066173">
        <w:rPr>
          <w:rFonts w:ascii="TH SarabunPSK" w:eastAsia="Cordia New" w:hAnsi="TH SarabunPSK" w:cs="TH SarabunPSK"/>
          <w:sz w:val="28"/>
          <w:cs/>
        </w:rPr>
        <w:t>สตรมหาบัณฑิต</w:t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sz w:val="28"/>
          <w:cs/>
        </w:rPr>
        <w:t>จุฬาลงกรณ์มหาวิทยาลัย</w:t>
      </w:r>
      <w:r w:rsidRPr="00066173">
        <w:rPr>
          <w:rFonts w:ascii="TH SarabunPSK" w:eastAsia="Cordia New" w:hAnsi="TH SarabunPSK" w:cs="TH SarabunPSK"/>
          <w:sz w:val="28"/>
        </w:rPr>
        <w:t xml:space="preserve">, </w:t>
      </w:r>
      <w:r w:rsidRPr="00066173">
        <w:rPr>
          <w:rFonts w:ascii="TH SarabunPSK" w:eastAsia="Cordia New" w:hAnsi="TH SarabunPSK" w:cs="TH SarabunPSK"/>
          <w:sz w:val="28"/>
          <w:cs/>
        </w:rPr>
        <w:t>กรุงเทพมหานคร.</w:t>
      </w:r>
    </w:p>
    <w:p w14:paraId="79C6B643" w14:textId="77777777" w:rsidR="00066173" w:rsidRPr="00066173" w:rsidRDefault="00066173" w:rsidP="00066173">
      <w:pPr>
        <w:spacing w:line="320" w:lineRule="atLeast"/>
        <w:ind w:left="709" w:hanging="709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</w:rPr>
        <w:t xml:space="preserve">[6] Lebogang, L. (2014). 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Biosensor-based methods for detection of </w:t>
      </w:r>
      <w:proofErr w:type="spellStart"/>
      <w:r w:rsidRPr="00066173">
        <w:rPr>
          <w:rFonts w:ascii="TH SarabunPSK" w:eastAsia="Cordia New" w:hAnsi="TH SarabunPSK" w:cs="TH SarabunPSK"/>
          <w:b/>
          <w:bCs/>
          <w:sz w:val="28"/>
        </w:rPr>
        <w:t>microcystins</w:t>
      </w:r>
      <w:proofErr w:type="spellEnd"/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 as early warning systems</w:t>
      </w:r>
      <w:r w:rsidRPr="00066173">
        <w:rPr>
          <w:rFonts w:ascii="TH SarabunPSK" w:eastAsia="Cordia New" w:hAnsi="TH SarabunPSK" w:cs="TH SarabunPSK"/>
          <w:sz w:val="28"/>
        </w:rPr>
        <w:t>. Ph.D. Thesis, Lund University, Lund.</w:t>
      </w:r>
    </w:p>
    <w:p w14:paraId="574B234C" w14:textId="77777777" w:rsidR="00066173" w:rsidRPr="00066173" w:rsidRDefault="00066173" w:rsidP="00066173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7895F74B" w14:textId="77777777" w:rsidR="00066173" w:rsidRPr="00066173" w:rsidRDefault="00066173" w:rsidP="0006617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b/>
          <w:bCs/>
          <w:sz w:val="28"/>
          <w:cs/>
        </w:rPr>
        <w:t xml:space="preserve">เอกสารอ้างอิงการประชุมวิชาการ </w:t>
      </w:r>
      <w:r w:rsidRPr="00066173">
        <w:rPr>
          <w:rFonts w:ascii="TH SarabunPSK" w:eastAsia="Cordia New" w:hAnsi="TH SarabunPSK" w:cs="TH SarabunPSK"/>
          <w:b/>
          <w:bCs/>
          <w:sz w:val="28"/>
        </w:rPr>
        <w:t xml:space="preserve">(Proceeding) 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ภาษาไทย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/ 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ภาษาอังกฤษ</w:t>
      </w:r>
    </w:p>
    <w:p w14:paraId="2C3CEC89" w14:textId="77777777" w:rsidR="00066173" w:rsidRPr="00066173" w:rsidRDefault="00066173" w:rsidP="0006617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  <w:cs/>
        </w:rPr>
        <w:t>ผู้เขียนบทความ./(ปีที่พิมพ์)./ชื่อบทความหรือรายงาน./ใน/บรรณาธิการ (ผู้รวบรวม)./ชื่อหนังสือ./เล่มที่ (ถ้ามี)./</w:t>
      </w:r>
    </w:p>
    <w:p w14:paraId="384B1A03" w14:textId="77777777" w:rsidR="00066173" w:rsidRPr="00066173" w:rsidRDefault="00066173" w:rsidP="0006617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</w:rPr>
        <w:tab/>
      </w:r>
      <w:r w:rsidRPr="00066173">
        <w:rPr>
          <w:rFonts w:ascii="TH SarabunPSK" w:eastAsia="Cordia New" w:hAnsi="TH SarabunPSK" w:cs="TH SarabunPSK"/>
          <w:sz w:val="28"/>
          <w:cs/>
        </w:rPr>
        <w:t>ครั้งที่พิมพ์ (ถ้ามี)./(หน้า./เลขหน้า-เลขหน้า)./เมืองที่พิมพ์:/สำนักพิมพ์.</w:t>
      </w:r>
    </w:p>
    <w:p w14:paraId="3431C18D" w14:textId="77777777" w:rsidR="00066173" w:rsidRPr="00066173" w:rsidRDefault="00066173" w:rsidP="00066173">
      <w:pPr>
        <w:spacing w:line="320" w:lineRule="atLeast"/>
        <w:ind w:left="709" w:hanging="709"/>
        <w:rPr>
          <w:rFonts w:ascii="TH SarabunPSK" w:eastAsia="Cordia New" w:hAnsi="TH SarabunPSK" w:cs="TH SarabunPSK"/>
          <w:sz w:val="28"/>
          <w:cs/>
        </w:rPr>
      </w:pPr>
      <w:r w:rsidRPr="00066173">
        <w:rPr>
          <w:rFonts w:ascii="TH SarabunPSK" w:eastAsia="Cordia New" w:hAnsi="TH SarabunPSK" w:cs="TH SarabunPSK"/>
          <w:sz w:val="28"/>
        </w:rPr>
        <w:t xml:space="preserve">[7] 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สุพจน์ สีสว่าง และสุพรชัย อุทัยนฤมล. </w:t>
      </w:r>
      <w:r w:rsidRPr="00066173">
        <w:rPr>
          <w:rFonts w:ascii="TH SarabunPSK" w:eastAsia="Cordia New" w:hAnsi="TH SarabunPSK" w:cs="TH SarabunPSK" w:hint="cs"/>
          <w:sz w:val="28"/>
          <w:cs/>
        </w:rPr>
        <w:t>(</w:t>
      </w:r>
      <w:r w:rsidRPr="00066173">
        <w:rPr>
          <w:rFonts w:ascii="TH SarabunPSK" w:eastAsia="Cordia New" w:hAnsi="TH SarabunPSK" w:cs="TH SarabunPSK"/>
          <w:sz w:val="28"/>
        </w:rPr>
        <w:t>2560)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. </w:t>
      </w: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การศึกษาอุณหภูมิที่ผิวจราจรที่ส่งผลต่อประสิทธิภาพในการเบรกเพื่อหยุดรถ.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spacing w:val="-4"/>
          <w:sz w:val="28"/>
          <w:cs/>
        </w:rPr>
        <w:t>ใน</w:t>
      </w:r>
      <w:r w:rsidRPr="00066173">
        <w:rPr>
          <w:rFonts w:ascii="TH SarabunPSK" w:eastAsia="Cordia New" w:hAnsi="TH SarabunPSK" w:cs="TH SarabunPSK"/>
          <w:spacing w:val="-4"/>
          <w:sz w:val="28"/>
        </w:rPr>
        <w:t>:</w:t>
      </w:r>
      <w:r w:rsidRPr="00066173">
        <w:rPr>
          <w:rFonts w:ascii="TH SarabunPSK" w:eastAsia="Cordia New" w:hAnsi="TH SarabunPSK" w:cs="TH SarabunPSK"/>
          <w:spacing w:val="-4"/>
          <w:sz w:val="28"/>
          <w:cs/>
        </w:rPr>
        <w:t xml:space="preserve"> การประชุมวิชาการระดับชาติ </w:t>
      </w:r>
      <w:r w:rsidRPr="00066173">
        <w:rPr>
          <w:rFonts w:ascii="TH SarabunPSK" w:eastAsia="Cordia New" w:hAnsi="TH SarabunPSK" w:cs="TH SarabunPSK"/>
          <w:spacing w:val="-4"/>
          <w:sz w:val="28"/>
        </w:rPr>
        <w:t xml:space="preserve">IAMBEST </w:t>
      </w:r>
      <w:r w:rsidRPr="00066173">
        <w:rPr>
          <w:rFonts w:ascii="TH SarabunPSK" w:eastAsia="Cordia New" w:hAnsi="TH SarabunPSK" w:cs="TH SarabunPSK"/>
          <w:spacing w:val="-4"/>
          <w:sz w:val="28"/>
          <w:cs/>
        </w:rPr>
        <w:t xml:space="preserve">ครั้งที่ 2 “วิทยาศาสตร์และเทคโนโลยีเพื่อการขับเคลื่อน </w:t>
      </w:r>
      <w:r w:rsidRPr="00066173">
        <w:rPr>
          <w:rFonts w:ascii="TH SarabunPSK" w:eastAsia="Cordia New" w:hAnsi="TH SarabunPSK" w:cs="TH SarabunPSK"/>
          <w:spacing w:val="-4"/>
          <w:sz w:val="28"/>
        </w:rPr>
        <w:t>Thailand 4.0</w:t>
      </w:r>
      <w:r w:rsidRPr="00066173">
        <w:rPr>
          <w:rFonts w:ascii="TH SarabunPSK" w:eastAsia="Cordia New" w:hAnsi="TH SarabunPSK" w:cs="TH SarabunPSK"/>
          <w:spacing w:val="-4"/>
          <w:sz w:val="28"/>
          <w:cs/>
        </w:rPr>
        <w:t>”</w:t>
      </w:r>
      <w:r w:rsidRPr="00066173">
        <w:rPr>
          <w:rFonts w:ascii="TH SarabunPSK" w:eastAsia="Cordia New" w:hAnsi="TH SarabunPSK" w:cs="TH SarabunPSK" w:hint="cs"/>
          <w:spacing w:val="-4"/>
          <w:sz w:val="28"/>
          <w:cs/>
        </w:rPr>
        <w:t xml:space="preserve"> 30 </w:t>
      </w:r>
      <w:r w:rsidRPr="00066173">
        <w:rPr>
          <w:rFonts w:ascii="TH SarabunPSK" w:eastAsia="Cordia New" w:hAnsi="TH SarabunPSK" w:cs="TH SarabunPSK"/>
          <w:spacing w:val="-4"/>
          <w:sz w:val="28"/>
          <w:cs/>
        </w:rPr>
        <w:t>พฤษภาคม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 – 1 มิถุนายน </w:t>
      </w:r>
      <w:r w:rsidRPr="00066173">
        <w:rPr>
          <w:rFonts w:ascii="TH SarabunPSK" w:eastAsia="Cordia New" w:hAnsi="TH SarabunPSK" w:cs="TH SarabunPSK"/>
          <w:sz w:val="28"/>
        </w:rPr>
        <w:t>2560</w:t>
      </w:r>
      <w:r w:rsidRPr="00066173">
        <w:rPr>
          <w:rFonts w:ascii="TH SarabunPSK" w:eastAsia="Cordia New" w:hAnsi="TH SarabunPSK" w:cs="TH SarabunPSK"/>
          <w:sz w:val="28"/>
          <w:cs/>
        </w:rPr>
        <w:t>. สถาบันเทคโนโลยีพระจอมเกล้าเจ้าคุณทหารลาดกระบัง วิทยาเขตชุมพรเขตรอุดมศักดิ์</w:t>
      </w:r>
      <w:r w:rsidRPr="00066173">
        <w:rPr>
          <w:rFonts w:ascii="TH SarabunPSK" w:eastAsia="Cordia New" w:hAnsi="TH SarabunPSK" w:cs="TH SarabunPSK"/>
          <w:sz w:val="28"/>
        </w:rPr>
        <w:t xml:space="preserve">, </w:t>
      </w:r>
      <w:r w:rsidRPr="00066173">
        <w:rPr>
          <w:rFonts w:ascii="TH SarabunPSK" w:eastAsia="Cordia New" w:hAnsi="TH SarabunPSK" w:cs="TH SarabunPSK"/>
          <w:sz w:val="28"/>
          <w:cs/>
        </w:rPr>
        <w:t>ชุมพร.</w:t>
      </w:r>
      <w:r w:rsidRPr="00066173">
        <w:rPr>
          <w:rFonts w:ascii="TH SarabunPSK" w:eastAsia="Cordia New" w:hAnsi="TH SarabunPSK" w:cs="TH SarabunPSK"/>
          <w:sz w:val="28"/>
        </w:rPr>
        <w:t xml:space="preserve"> 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หน้า 52-53. </w:t>
      </w:r>
    </w:p>
    <w:p w14:paraId="73DB1D9B" w14:textId="77777777" w:rsidR="00066173" w:rsidRPr="00066173" w:rsidRDefault="00066173" w:rsidP="00066173">
      <w:pPr>
        <w:spacing w:line="320" w:lineRule="atLeast"/>
        <w:ind w:left="709" w:hanging="709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</w:rPr>
        <w:t>[8] Goodband, R. D., Tokach, M. D., Dritz, S. S. and Nelssen J. L. (1995). Practical nutrition for the segregated early weaned pig. In: Proceeding of the 1995 Saskatchewan Pork Industry Symposium, Saskatoon, Saskatchewan. pp. 15-22.</w:t>
      </w:r>
    </w:p>
    <w:p w14:paraId="380BA5EA" w14:textId="77777777" w:rsidR="00066173" w:rsidRPr="00066173" w:rsidRDefault="00066173" w:rsidP="00066173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31E8DD59" w14:textId="77777777" w:rsidR="00066173" w:rsidRPr="00066173" w:rsidRDefault="00066173" w:rsidP="0006617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เอกสารอ้างอิงจากเว็บไซต์</w:t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 </w:t>
      </w:r>
    </w:p>
    <w:p w14:paraId="4D8062EB" w14:textId="77777777" w:rsidR="00066173" w:rsidRPr="00066173" w:rsidRDefault="00066173" w:rsidP="00066173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  <w:cs/>
        </w:rPr>
        <w:t>ผู้แต่ง</w:t>
      </w:r>
      <w:r w:rsidRPr="00066173">
        <w:rPr>
          <w:rFonts w:ascii="TH SarabunPSK" w:eastAsia="Cordia New" w:hAnsi="TH SarabunPSK" w:cs="TH SarabunPSK"/>
          <w:sz w:val="28"/>
        </w:rPr>
        <w:t>./(</w:t>
      </w:r>
      <w:r w:rsidRPr="00066173">
        <w:rPr>
          <w:rFonts w:ascii="TH SarabunPSK" w:eastAsia="Cordia New" w:hAnsi="TH SarabunPSK" w:cs="TH SarabunPSK" w:hint="cs"/>
          <w:sz w:val="28"/>
          <w:cs/>
        </w:rPr>
        <w:t>ปีที่เผยแพร่หรือสืบค้น</w:t>
      </w:r>
      <w:r w:rsidRPr="00066173">
        <w:rPr>
          <w:rFonts w:ascii="TH SarabunPSK" w:eastAsia="Cordia New" w:hAnsi="TH SarabunPSK" w:cs="TH SarabunPSK"/>
          <w:sz w:val="28"/>
        </w:rPr>
        <w:t>)./</w:t>
      </w:r>
      <w:r w:rsidRPr="00066173">
        <w:rPr>
          <w:rFonts w:ascii="TH SarabunPSK" w:eastAsia="Cordia New" w:hAnsi="TH SarabunPSK" w:cs="TH SarabunPSK" w:hint="cs"/>
          <w:b/>
          <w:bCs/>
          <w:sz w:val="28"/>
          <w:cs/>
        </w:rPr>
        <w:t>ชื่อเรื่อง</w:t>
      </w:r>
      <w:r w:rsidRPr="00066173">
        <w:rPr>
          <w:rFonts w:ascii="TH SarabunPSK" w:eastAsia="Cordia New" w:hAnsi="TH SarabunPSK" w:cs="TH SarabunPSK"/>
          <w:sz w:val="28"/>
        </w:rPr>
        <w:t>./</w:t>
      </w:r>
      <w:r w:rsidRPr="00066173">
        <w:rPr>
          <w:rFonts w:ascii="TH SarabunPSK" w:eastAsia="Cordia New" w:hAnsi="TH SarabunPSK" w:cs="TH SarabunPSK" w:hint="cs"/>
          <w:sz w:val="28"/>
          <w:cs/>
        </w:rPr>
        <w:t>เข้าถึงได้จาก</w:t>
      </w:r>
      <w:r w:rsidRPr="00066173">
        <w:rPr>
          <w:rFonts w:ascii="TH SarabunPSK" w:eastAsia="Cordia New" w:hAnsi="TH SarabunPSK" w:cs="TH SarabunPSK"/>
          <w:sz w:val="28"/>
        </w:rPr>
        <w:t>:/</w:t>
      </w:r>
      <w:r w:rsidRPr="00066173">
        <w:rPr>
          <w:rFonts w:ascii="TH SarabunPSK" w:eastAsia="Cordia New" w:hAnsi="TH SarabunPSK" w:cs="TH SarabunPSK" w:hint="cs"/>
          <w:sz w:val="28"/>
          <w:cs/>
        </w:rPr>
        <w:t>วิธีการเข้าถึงและสถานที่ของข้อมูล</w:t>
      </w:r>
      <w:r w:rsidRPr="00066173">
        <w:rPr>
          <w:rFonts w:ascii="TH SarabunPSK" w:eastAsia="Cordia New" w:hAnsi="TH SarabunPSK" w:cs="TH SarabunPSK"/>
          <w:sz w:val="28"/>
        </w:rPr>
        <w:t>.</w:t>
      </w:r>
    </w:p>
    <w:p w14:paraId="515FA511" w14:textId="77777777" w:rsidR="00066173" w:rsidRPr="00066173" w:rsidRDefault="00066173" w:rsidP="00066173">
      <w:pPr>
        <w:spacing w:line="320" w:lineRule="atLeast"/>
        <w:ind w:left="709" w:hanging="709"/>
        <w:rPr>
          <w:rFonts w:ascii="TH SarabunPSK" w:eastAsia="Cordia New" w:hAnsi="TH SarabunPSK" w:cs="TH SarabunPSK"/>
          <w:sz w:val="28"/>
        </w:rPr>
      </w:pPr>
      <w:r w:rsidRPr="00066173">
        <w:rPr>
          <w:rFonts w:ascii="TH SarabunPSK" w:eastAsia="Cordia New" w:hAnsi="TH SarabunPSK" w:cs="TH SarabunPSK"/>
          <w:sz w:val="28"/>
        </w:rPr>
        <w:t xml:space="preserve">[9] 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กรมควบคุมมลพิษ. </w:t>
      </w:r>
      <w:r w:rsidRPr="00066173">
        <w:rPr>
          <w:rFonts w:ascii="TH SarabunPSK" w:eastAsia="Cordia New" w:hAnsi="TH SarabunPSK" w:cs="TH SarabunPSK" w:hint="cs"/>
          <w:sz w:val="28"/>
          <w:cs/>
        </w:rPr>
        <w:t>(</w:t>
      </w:r>
      <w:r w:rsidRPr="00066173">
        <w:rPr>
          <w:rFonts w:ascii="TH SarabunPSK" w:eastAsia="Cordia New" w:hAnsi="TH SarabunPSK" w:cs="TH SarabunPSK"/>
          <w:sz w:val="28"/>
          <w:cs/>
        </w:rPr>
        <w:t>2561</w:t>
      </w:r>
      <w:r w:rsidRPr="00066173">
        <w:rPr>
          <w:rFonts w:ascii="TH SarabunPSK" w:eastAsia="Cordia New" w:hAnsi="TH SarabunPSK" w:cs="TH SarabunPSK" w:hint="cs"/>
          <w:sz w:val="28"/>
          <w:cs/>
        </w:rPr>
        <w:t>)</w:t>
      </w:r>
      <w:r w:rsidRPr="00066173">
        <w:rPr>
          <w:rFonts w:ascii="TH SarabunPSK" w:eastAsia="Cordia New" w:hAnsi="TH SarabunPSK" w:cs="TH SarabunPSK"/>
          <w:sz w:val="28"/>
          <w:cs/>
        </w:rPr>
        <w:t>. มหันตภัย</w:t>
      </w:r>
      <w:proofErr w:type="spellStart"/>
      <w:r w:rsidRPr="00066173">
        <w:rPr>
          <w:rFonts w:ascii="TH SarabunPSK" w:eastAsia="Cordia New" w:hAnsi="TH SarabunPSK" w:cs="TH SarabunPSK"/>
          <w:sz w:val="28"/>
          <w:cs/>
        </w:rPr>
        <w:t>ได</w:t>
      </w:r>
      <w:proofErr w:type="spellEnd"/>
      <w:r w:rsidRPr="00066173">
        <w:rPr>
          <w:rFonts w:ascii="TH SarabunPSK" w:eastAsia="Cordia New" w:hAnsi="TH SarabunPSK" w:cs="TH SarabunPSK"/>
          <w:sz w:val="28"/>
          <w:cs/>
        </w:rPr>
        <w:t xml:space="preserve">ออกซิน </w:t>
      </w:r>
      <w:r w:rsidRPr="00066173">
        <w:rPr>
          <w:rFonts w:ascii="TH SarabunPSK" w:eastAsia="Cordia New" w:hAnsi="TH SarabunPSK" w:cs="TH SarabunPSK"/>
          <w:sz w:val="28"/>
        </w:rPr>
        <w:t xml:space="preserve">(Dioxins). </w:t>
      </w:r>
      <w:r w:rsidRPr="00066173">
        <w:rPr>
          <w:rFonts w:ascii="TH SarabunPSK" w:eastAsia="Cordia New" w:hAnsi="TH SarabunPSK" w:cs="TH SarabunPSK"/>
          <w:sz w:val="28"/>
          <w:cs/>
        </w:rPr>
        <w:t>กระทรวงทรัพยากรธรรมชาติและสิ่งแวดล้อม.</w:t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 เข้าถึงได้จาก </w:t>
      </w:r>
      <w:r w:rsidRPr="00066173">
        <w:rPr>
          <w:rFonts w:ascii="TH SarabunPSK" w:eastAsia="Cordia New" w:hAnsi="TH SarabunPSK" w:cs="TH SarabunPSK"/>
          <w:sz w:val="28"/>
        </w:rPr>
        <w:t xml:space="preserve">: </w:t>
      </w:r>
      <w:r w:rsidRPr="00066173">
        <w:rPr>
          <w:rFonts w:ascii="TH SarabunPSK" w:eastAsia="Cordia New" w:hAnsi="TH SarabunPSK" w:cs="TH SarabunPSK" w:hint="cs"/>
          <w:sz w:val="28"/>
          <w:cs/>
        </w:rPr>
        <w:t>เว็บไซต์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 </w:t>
      </w:r>
      <w:r w:rsidRPr="00066173">
        <w:rPr>
          <w:rFonts w:ascii="TH SarabunPSK" w:eastAsia="Cordia New" w:hAnsi="TH SarabunPSK" w:cs="TH SarabunPSK"/>
          <w:sz w:val="28"/>
        </w:rPr>
        <w:t>http://www.pcd.go.th/info_serv/haz_dioxin.html#s1 (</w:t>
      </w:r>
      <w:r w:rsidRPr="00066173">
        <w:rPr>
          <w:rFonts w:ascii="TH SarabunPSK" w:eastAsia="Cordia New" w:hAnsi="TH SarabunPSK" w:cs="TH SarabunPSK" w:hint="cs"/>
          <w:sz w:val="28"/>
          <w:cs/>
        </w:rPr>
        <w:t xml:space="preserve">เข้าถึงเมื่อ </w:t>
      </w:r>
      <w:r w:rsidRPr="00066173">
        <w:rPr>
          <w:rFonts w:ascii="TH SarabunPSK" w:eastAsia="Cordia New" w:hAnsi="TH SarabunPSK" w:cs="TH SarabunPSK"/>
          <w:sz w:val="28"/>
        </w:rPr>
        <w:t xml:space="preserve">26 </w:t>
      </w:r>
      <w:r w:rsidRPr="00066173">
        <w:rPr>
          <w:rFonts w:ascii="TH SarabunPSK" w:eastAsia="Cordia New" w:hAnsi="TH SarabunPSK" w:cs="TH SarabunPSK"/>
          <w:sz w:val="28"/>
          <w:cs/>
        </w:rPr>
        <w:t xml:space="preserve">ธันวาคม </w:t>
      </w:r>
      <w:r w:rsidRPr="00066173">
        <w:rPr>
          <w:rFonts w:ascii="TH SarabunPSK" w:eastAsia="Cordia New" w:hAnsi="TH SarabunPSK" w:cs="TH SarabunPSK"/>
          <w:sz w:val="28"/>
        </w:rPr>
        <w:t>2561)</w:t>
      </w:r>
      <w:r w:rsidRPr="00066173">
        <w:rPr>
          <w:rFonts w:ascii="TH SarabunPSK" w:eastAsia="Cordia New" w:hAnsi="TH SarabunPSK" w:cs="TH SarabunPSK"/>
          <w:sz w:val="28"/>
          <w:cs/>
        </w:rPr>
        <w:t>.</w:t>
      </w:r>
    </w:p>
    <w:p w14:paraId="5D4C52E4" w14:textId="77777777" w:rsidR="00066173" w:rsidRPr="00066173" w:rsidRDefault="00066173" w:rsidP="00066173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414ED3D" w14:textId="77777777" w:rsidR="00066173" w:rsidRPr="00066173" w:rsidRDefault="00066173" w:rsidP="00066173">
      <w:pPr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066173">
        <w:rPr>
          <w:rFonts w:ascii="TH SarabunPSK" w:eastAsia="Cordia New" w:hAnsi="TH SarabunPSK" w:cs="TH SarabunPSK"/>
          <w:b/>
          <w:bCs/>
          <w:sz w:val="32"/>
          <w:szCs w:val="32"/>
          <w:cs/>
        </w:rPr>
        <w:br w:type="page"/>
      </w:r>
    </w:p>
    <w:p w14:paraId="41DE1307" w14:textId="77777777" w:rsidR="00066173" w:rsidRPr="00066173" w:rsidRDefault="00066173" w:rsidP="00066173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6617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คำแนะนำการเตรียมบทความ</w:t>
      </w:r>
    </w:p>
    <w:p w14:paraId="7F8CD386" w14:textId="77777777" w:rsidR="00066173" w:rsidRPr="00066173" w:rsidRDefault="00066173" w:rsidP="00066173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6617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ระดับชาติ</w:t>
      </w:r>
      <w:r w:rsidRPr="000661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การจัดการ</w:t>
      </w:r>
      <w:r w:rsidRPr="0006617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661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บริหารธุรกิจ</w:t>
      </w:r>
      <w:r w:rsidRPr="0006617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6617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มนุษย์ศาสตร์และสังคมศาสตร์</w:t>
      </w:r>
    </w:p>
    <w:p w14:paraId="589BAFAB" w14:textId="77777777" w:rsidR="00066173" w:rsidRPr="00066173" w:rsidRDefault="00066173" w:rsidP="00066173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7AF13DA" w14:textId="77777777" w:rsidR="00066173" w:rsidRPr="00066173" w:rsidRDefault="00066173" w:rsidP="00066173">
      <w:pPr>
        <w:numPr>
          <w:ilvl w:val="0"/>
          <w:numId w:val="1"/>
        </w:numPr>
        <w:spacing w:after="160" w:line="259" w:lineRule="auto"/>
        <w:ind w:left="45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/>
          <w:sz w:val="32"/>
          <w:szCs w:val="32"/>
          <w:cs/>
        </w:rPr>
        <w:t>บทความที่จะลงตีพิมพ์ต้องเป็นบทความวิจัย ไม่เคยตีพิมพ์ที่ใดมาก่อน และมีเนื้อเรื่องที่สมบูรณ์จบในฉบับ</w:t>
      </w:r>
    </w:p>
    <w:p w14:paraId="42997F24" w14:textId="77777777" w:rsidR="00066173" w:rsidRPr="00066173" w:rsidRDefault="00066173" w:rsidP="00066173">
      <w:pPr>
        <w:numPr>
          <w:ilvl w:val="0"/>
          <w:numId w:val="1"/>
        </w:numPr>
        <w:spacing w:after="160" w:line="259" w:lineRule="auto"/>
        <w:ind w:left="45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บทความต้องมีความยาวไม่เกิน 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>10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หน้ากระดาษ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A4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พิมพ์ในโปรแกรมไมโครซอฟท์เวิร์ด ขนาดกระดาษ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A4 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ใช้รูปแบบอักษร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TH </w:t>
      </w:r>
      <w:proofErr w:type="spellStart"/>
      <w:r w:rsidRPr="00066173">
        <w:rPr>
          <w:rFonts w:ascii="TH SarabunPSK" w:eastAsia="Calibri" w:hAnsi="TH SarabunPSK" w:cs="TH SarabunPSK"/>
          <w:sz w:val="32"/>
          <w:szCs w:val="32"/>
        </w:rPr>
        <w:t>SarabunPSK</w:t>
      </w:r>
      <w:proofErr w:type="spellEnd"/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15AF65F7" w14:textId="77777777" w:rsidR="00066173" w:rsidRPr="00066173" w:rsidRDefault="00066173" w:rsidP="00066173">
      <w:pPr>
        <w:numPr>
          <w:ilvl w:val="0"/>
          <w:numId w:val="1"/>
        </w:numPr>
        <w:spacing w:after="160" w:line="259" w:lineRule="auto"/>
        <w:ind w:left="45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/>
          <w:sz w:val="32"/>
          <w:szCs w:val="32"/>
          <w:cs/>
        </w:rPr>
        <w:t>หน้าแรกประกอบไปด้วย</w:t>
      </w:r>
    </w:p>
    <w:p w14:paraId="04E77F10" w14:textId="77777777" w:rsidR="00066173" w:rsidRPr="00066173" w:rsidRDefault="00066173" w:rsidP="00066173">
      <w:pPr>
        <w:pStyle w:val="aa"/>
        <w:numPr>
          <w:ilvl w:val="1"/>
          <w:numId w:val="1"/>
        </w:numPr>
        <w:spacing w:after="160" w:line="259" w:lineRule="auto"/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066173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  </w:t>
      </w:r>
      <w:r w:rsidRPr="00066173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ชื่อเรื่อง</w:t>
      </w:r>
      <w:r w:rsidRPr="00066173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</w:t>
      </w:r>
      <w:r w:rsidRPr="00066173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ทั้งภาษาไทยและภาษาอังกฤษ </w:t>
      </w:r>
    </w:p>
    <w:p w14:paraId="4002437B" w14:textId="77777777" w:rsidR="00066173" w:rsidRPr="00066173" w:rsidRDefault="00066173" w:rsidP="00066173">
      <w:pPr>
        <w:pStyle w:val="aa"/>
        <w:numPr>
          <w:ilvl w:val="1"/>
          <w:numId w:val="1"/>
        </w:numPr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066173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  </w:t>
      </w:r>
      <w:r w:rsidRPr="00066173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ระหว่างชื่อเรื่องและชื่อผู้แต่งเว้น </w:t>
      </w:r>
      <w:r w:rsidRPr="00066173">
        <w:rPr>
          <w:rFonts w:ascii="TH SarabunPSK" w:eastAsia="Calibri" w:hAnsi="TH SarabunPSK" w:cs="TH SarabunPSK"/>
          <w:spacing w:val="-8"/>
          <w:sz w:val="32"/>
          <w:szCs w:val="32"/>
        </w:rPr>
        <w:t>1</w:t>
      </w:r>
      <w:r w:rsidRPr="00066173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บรรทัด ฟอน</w:t>
      </w:r>
      <w:proofErr w:type="spellStart"/>
      <w:r w:rsidRPr="00066173">
        <w:rPr>
          <w:rFonts w:ascii="TH SarabunPSK" w:eastAsia="Calibri" w:hAnsi="TH SarabunPSK" w:cs="TH SarabunPSK"/>
          <w:spacing w:val="-8"/>
          <w:sz w:val="32"/>
          <w:szCs w:val="32"/>
          <w:cs/>
        </w:rPr>
        <w:t>ต์</w:t>
      </w:r>
      <w:proofErr w:type="spellEnd"/>
      <w:r w:rsidRPr="00066173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ขนาด </w:t>
      </w:r>
      <w:r w:rsidRPr="00066173">
        <w:rPr>
          <w:rFonts w:ascii="TH SarabunPSK" w:eastAsia="Calibri" w:hAnsi="TH SarabunPSK" w:cs="TH SarabunPSK"/>
          <w:spacing w:val="-8"/>
          <w:sz w:val="32"/>
          <w:szCs w:val="32"/>
        </w:rPr>
        <w:t xml:space="preserve">12 pt. </w:t>
      </w:r>
      <w:r w:rsidRPr="00066173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และ </w:t>
      </w:r>
      <w:r w:rsidRPr="00066173">
        <w:rPr>
          <w:rFonts w:ascii="TH SarabunPSK" w:eastAsia="Calibri" w:hAnsi="TH SarabunPSK" w:cs="TH SarabunPSK"/>
          <w:spacing w:val="-8"/>
          <w:sz w:val="32"/>
          <w:szCs w:val="32"/>
        </w:rPr>
        <w:t xml:space="preserve">Exactly 14 </w:t>
      </w:r>
    </w:p>
    <w:p w14:paraId="31E3A824" w14:textId="77777777" w:rsidR="00066173" w:rsidRPr="00066173" w:rsidRDefault="00066173" w:rsidP="0006617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ชื่อผู้แต่ง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ทั้งภาษาไทยและภาษาอังกฤษ 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 xml:space="preserve">(ไม่ใส่คำนำหน้า หรือตำแหน่ง)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>เชื่อมผู้แต่งคนสุดท้ายด้วย “และ”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ใส่เครื่องหมาย * ที่ชื่อของ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corresponding author </w:t>
      </w:r>
    </w:p>
    <w:p w14:paraId="05B63A7C" w14:textId="77777777" w:rsidR="00066173" w:rsidRPr="00066173" w:rsidRDefault="00066173" w:rsidP="0006617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ระหว่างชื่อผู้แต่งและที่อยู่เว้น </w:t>
      </w:r>
      <w:r w:rsidRPr="00066173">
        <w:rPr>
          <w:rFonts w:ascii="TH SarabunPSK" w:eastAsia="Calibri" w:hAnsi="TH SarabunPSK" w:cs="TH SarabunPSK"/>
          <w:sz w:val="32"/>
          <w:szCs w:val="32"/>
        </w:rPr>
        <w:t>1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บรรทัด ฟอน</w:t>
      </w:r>
      <w:proofErr w:type="spellStart"/>
      <w:r w:rsidRPr="00066173">
        <w:rPr>
          <w:rFonts w:ascii="TH SarabunPSK" w:eastAsia="Calibri" w:hAnsi="TH SarabunPSK" w:cs="TH SarabunPSK"/>
          <w:sz w:val="32"/>
          <w:szCs w:val="32"/>
          <w:cs/>
        </w:rPr>
        <w:t>ต์</w:t>
      </w:r>
      <w:proofErr w:type="spellEnd"/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ขนาด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12 pt.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066173">
        <w:rPr>
          <w:rFonts w:ascii="TH SarabunPSK" w:eastAsia="Calibri" w:hAnsi="TH SarabunPSK" w:cs="TH SarabunPSK"/>
          <w:sz w:val="32"/>
          <w:szCs w:val="32"/>
        </w:rPr>
        <w:t>Exactly 14</w:t>
      </w:r>
    </w:p>
    <w:p w14:paraId="3AEE4C83" w14:textId="77777777" w:rsidR="00066173" w:rsidRPr="00066173" w:rsidRDefault="00066173" w:rsidP="0006617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ที่อยู่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>ทั้งภาษาไทยและภาษาอังกฤษ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ประกอบด้วย 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>ภาควิชา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มหาวิทยาลัย และจังหวัด </w:t>
      </w:r>
    </w:p>
    <w:p w14:paraId="62FA1089" w14:textId="77777777" w:rsidR="00066173" w:rsidRPr="00066173" w:rsidRDefault="00066173" w:rsidP="0006617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/>
          <w:sz w:val="32"/>
          <w:szCs w:val="32"/>
        </w:rPr>
        <w:t xml:space="preserve">Corresponding author 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 xml:space="preserve">ใส่ชื่อ และ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email address 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 xml:space="preserve">ตาม </w:t>
      </w:r>
      <w:r w:rsidRPr="00066173">
        <w:rPr>
          <w:rFonts w:ascii="TH SarabunPSK" w:eastAsia="Calibri" w:hAnsi="TH SarabunPSK" w:cs="TH SarabunPSK"/>
          <w:sz w:val="32"/>
          <w:szCs w:val="32"/>
        </w:rPr>
        <w:t>template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(Email 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>ของผู้รับผิดชอบหลักบทความเท่านั้น)</w:t>
      </w:r>
    </w:p>
    <w:p w14:paraId="2E593488" w14:textId="77777777" w:rsidR="00066173" w:rsidRPr="00066173" w:rsidRDefault="00066173" w:rsidP="0006617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ระหว่าง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email address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ของ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corresponding author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และบทคัดย่อเว้น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>บรรทัด ฟอน</w:t>
      </w:r>
      <w:proofErr w:type="spellStart"/>
      <w:r w:rsidRPr="00066173">
        <w:rPr>
          <w:rFonts w:ascii="TH SarabunPSK" w:eastAsia="Calibri" w:hAnsi="TH SarabunPSK" w:cs="TH SarabunPSK"/>
          <w:sz w:val="32"/>
          <w:szCs w:val="32"/>
          <w:cs/>
        </w:rPr>
        <w:t>ต์</w:t>
      </w:r>
      <w:proofErr w:type="spellEnd"/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ขนาด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12 pt.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Exactly 14 </w:t>
      </w:r>
    </w:p>
    <w:p w14:paraId="2F411A4D" w14:textId="77777777" w:rsidR="00066173" w:rsidRPr="00066173" w:rsidRDefault="00066173" w:rsidP="0006617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บทคัดย่อภาษาไทย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6F9ACE17" w14:textId="77777777" w:rsidR="00066173" w:rsidRPr="00066173" w:rsidRDefault="00066173" w:rsidP="0006617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เนื้อหาบทคัดย่อภาษาไทย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เคาะ </w:t>
      </w:r>
      <w:r w:rsidRPr="00066173">
        <w:rPr>
          <w:rFonts w:ascii="TH SarabunPSK" w:eastAsia="Calibri" w:hAnsi="TH SarabunPSK" w:cs="TH SarabunPSK"/>
          <w:sz w:val="32"/>
          <w:szCs w:val="32"/>
        </w:rPr>
        <w:t>1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แทบ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 xml:space="preserve"> (1.27 ซม.)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เพื่อเริ่มย่อหน้าและจบภายใน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>ย่อหน้า จำนวน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 xml:space="preserve"> 250 -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00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คำ จัดชิดขอบแบบ </w:t>
      </w:r>
      <w:r w:rsidRPr="00066173">
        <w:rPr>
          <w:rFonts w:ascii="TH SarabunPSK" w:eastAsia="Calibri" w:hAnsi="TH SarabunPSK" w:cs="TH SarabunPSK"/>
          <w:sz w:val="32"/>
          <w:szCs w:val="32"/>
        </w:rPr>
        <w:t>Thai Distributed</w:t>
      </w:r>
    </w:p>
    <w:p w14:paraId="20E14B8F" w14:textId="77777777" w:rsidR="00066173" w:rsidRPr="00066173" w:rsidRDefault="00066173" w:rsidP="0006617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คำสำคัญ</w:t>
      </w:r>
      <w:r w:rsidRPr="0006617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และคั่นด้วย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ตามด้วยคำสำคัญ ไม่เกิน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คำ 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แต่ละคำคั่นด้วย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ใช้ตัวปกติ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(regular)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>ขนาด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12 pt. Exactly 14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>จัดชิดขอบแบบ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66173">
        <w:rPr>
          <w:rFonts w:ascii="TH SarabunPSK" w:eastAsia="Calibri" w:hAnsi="TH SarabunPSK" w:cs="TH SarabunPSK"/>
          <w:sz w:val="32"/>
          <w:szCs w:val="32"/>
        </w:rPr>
        <w:t>Thai Distributed</w:t>
      </w:r>
    </w:p>
    <w:p w14:paraId="7E1C6285" w14:textId="5507482B" w:rsidR="00066173" w:rsidRPr="00066173" w:rsidRDefault="0067438B" w:rsidP="00066173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7438B">
        <w:rPr>
          <w:rFonts w:ascii="TH SarabunPSK" w:eastAsia="Calibri" w:hAnsi="TH SarabunPSK" w:cs="TH SarabunPSK" w:hint="cs"/>
          <w:sz w:val="32"/>
          <w:szCs w:val="32"/>
          <w:cs/>
        </w:rPr>
        <w:t>ส่วนของ</w:t>
      </w:r>
      <w:r w:rsidR="00066173" w:rsidRPr="00066173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บทคัดย่อภาษาอังกฤษ</w:t>
      </w:r>
      <w:r w:rsidR="00066173" w:rsidRPr="0006617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066173"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มีรูปแบบเหมือนภาษาไทยทุกประการ ยกเว้นส่วนเนื้อหาให้มีการจัดชิดขอบแบบ </w:t>
      </w:r>
      <w:r w:rsidR="00066173" w:rsidRPr="00066173">
        <w:rPr>
          <w:rFonts w:ascii="TH SarabunPSK" w:eastAsia="Calibri" w:hAnsi="TH SarabunPSK" w:cs="TH SarabunPSK"/>
          <w:sz w:val="32"/>
          <w:szCs w:val="32"/>
        </w:rPr>
        <w:t>Justify</w:t>
      </w:r>
    </w:p>
    <w:p w14:paraId="21FC83A7" w14:textId="77777777" w:rsidR="00066173" w:rsidRPr="00066173" w:rsidRDefault="00066173" w:rsidP="00066173">
      <w:pPr>
        <w:numPr>
          <w:ilvl w:val="0"/>
          <w:numId w:val="1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บทนำ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จัดชิดขอบแบบ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>เยื้อง 1.27 ซม.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) </w:t>
      </w:r>
    </w:p>
    <w:p w14:paraId="6F53508B" w14:textId="77777777" w:rsidR="00066173" w:rsidRPr="00066173" w:rsidRDefault="00066173" w:rsidP="00066173">
      <w:pPr>
        <w:numPr>
          <w:ilvl w:val="0"/>
          <w:numId w:val="1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การทบทวนวรรณกรรม 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>เยื้อง 1.27 ซม.</w:t>
      </w:r>
      <w:r w:rsidRPr="00066173">
        <w:rPr>
          <w:rFonts w:ascii="TH SarabunPSK" w:eastAsia="Calibri" w:hAnsi="TH SarabunPSK" w:cs="TH SarabunPSK"/>
          <w:sz w:val="32"/>
          <w:szCs w:val="32"/>
        </w:rPr>
        <w:t>)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6A45CB25" w14:textId="77777777" w:rsidR="00066173" w:rsidRPr="00066173" w:rsidRDefault="00066173" w:rsidP="00066173">
      <w:pPr>
        <w:numPr>
          <w:ilvl w:val="0"/>
          <w:numId w:val="1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ระเบียบวิธีวิจัย/วิธีการดำเนินการวิจัย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>เยื้อง 1.27 ซม.</w:t>
      </w:r>
      <w:r w:rsidRPr="00066173">
        <w:rPr>
          <w:rFonts w:ascii="TH SarabunPSK" w:eastAsia="Calibri" w:hAnsi="TH SarabunPSK" w:cs="TH SarabunPSK"/>
          <w:sz w:val="32"/>
          <w:szCs w:val="32"/>
        </w:rPr>
        <w:t>)</w:t>
      </w:r>
    </w:p>
    <w:p w14:paraId="128F44F4" w14:textId="77777777" w:rsidR="00066173" w:rsidRPr="00066173" w:rsidRDefault="00066173" w:rsidP="00066173">
      <w:pPr>
        <w:numPr>
          <w:ilvl w:val="0"/>
          <w:numId w:val="1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ผลการศึกษาและ</w:t>
      </w:r>
      <w:r w:rsidRPr="0006617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การอภิปรายผล</w:t>
      </w:r>
      <w:r w:rsidRPr="0006617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>เยื้อง 1.27 ซม.</w:t>
      </w:r>
      <w:r w:rsidRPr="00066173">
        <w:rPr>
          <w:rFonts w:ascii="TH SarabunPSK" w:eastAsia="Calibri" w:hAnsi="TH SarabunPSK" w:cs="TH SarabunPSK"/>
          <w:sz w:val="32"/>
          <w:szCs w:val="32"/>
        </w:rPr>
        <w:t>)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1D54F772" w14:textId="77777777" w:rsidR="00066173" w:rsidRPr="00066173" w:rsidRDefault="00066173" w:rsidP="00066173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5FA589BC" w14:textId="193F3B92" w:rsidR="00066173" w:rsidRPr="00066173" w:rsidRDefault="00066173" w:rsidP="00066173">
      <w:pPr>
        <w:spacing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/>
          <w:sz w:val="32"/>
          <w:szCs w:val="32"/>
          <w:cs/>
        </w:rPr>
        <w:t>การแสดงผลด้วย</w:t>
      </w:r>
      <w:r w:rsidRPr="00066173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ภาพประกอบ แผนภูมิ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และ</w:t>
      </w:r>
      <w:r w:rsidRPr="00066173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ตาราง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สามารถทำได้</w:t>
      </w:r>
      <w:r w:rsidR="0067438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6CA1C969" w14:textId="77777777" w:rsidR="00066173" w:rsidRPr="00066173" w:rsidRDefault="00066173" w:rsidP="00066173">
      <w:pPr>
        <w:spacing w:line="259" w:lineRule="auto"/>
        <w:contextualSpacing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15B8B25D" w14:textId="77777777" w:rsidR="00066173" w:rsidRPr="00066173" w:rsidRDefault="00066173" w:rsidP="00066173">
      <w:pPr>
        <w:spacing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การจัดวางภาพประกอบ และแผนภูมิ ให้จัด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Center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ปรับขนาดให้เหมาะสมและสัมพันธ์กับเนื้อหา คำอธิบายภาพและแผนภูมิ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(Figure caption)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>จัดวางด้านล่างภาพประกอบและแผนภูมิ ฟอน</w:t>
      </w:r>
      <w:proofErr w:type="spellStart"/>
      <w:r w:rsidRPr="00066173">
        <w:rPr>
          <w:rFonts w:ascii="TH SarabunPSK" w:eastAsia="Calibri" w:hAnsi="TH SarabunPSK" w:cs="TH SarabunPSK"/>
          <w:sz w:val="32"/>
          <w:szCs w:val="32"/>
          <w:cs/>
        </w:rPr>
        <w:t>ต์</w:t>
      </w:r>
      <w:proofErr w:type="spellEnd"/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ขนาด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14 pt.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ตัวปกติ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Exactly 16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Justify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การจัดวางตาราง จัดวางแบบ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Auto Fit to Window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>การจัดวาง</w:t>
      </w:r>
      <w:r w:rsidRPr="0006617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066173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คำอธิบายตาราง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066173">
        <w:rPr>
          <w:rFonts w:ascii="TH SarabunPSK" w:eastAsia="Calibri" w:hAnsi="TH SarabunPSK" w:cs="TH SarabunPSK"/>
          <w:sz w:val="32"/>
          <w:szCs w:val="32"/>
        </w:rPr>
        <w:t>(Table caption)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จัด</w:t>
      </w:r>
      <w:r w:rsidRPr="00066173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วางด้านบนตาราง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>นั้นๆ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>ฟอน</w:t>
      </w:r>
      <w:proofErr w:type="spellStart"/>
      <w:r w:rsidRPr="00066173">
        <w:rPr>
          <w:rFonts w:ascii="TH SarabunPSK" w:eastAsia="Calibri" w:hAnsi="TH SarabunPSK" w:cs="TH SarabunPSK"/>
          <w:sz w:val="32"/>
          <w:szCs w:val="32"/>
          <w:cs/>
        </w:rPr>
        <w:t>ต์</w:t>
      </w:r>
      <w:proofErr w:type="spellEnd"/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ขนาด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14 pt.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ตัวปกติ </w:t>
      </w:r>
      <w:r w:rsidRPr="00066173">
        <w:rPr>
          <w:rFonts w:ascii="TH SarabunPSK" w:eastAsia="Calibri" w:hAnsi="TH SarabunPSK" w:cs="TH SarabunPSK"/>
          <w:sz w:val="32"/>
          <w:szCs w:val="32"/>
        </w:rPr>
        <w:t>Exactly 1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    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066173">
        <w:rPr>
          <w:rFonts w:ascii="TH SarabunPSK" w:eastAsia="Calibri" w:hAnsi="TH SarabunPSK" w:cs="TH SarabunPSK"/>
          <w:sz w:val="32"/>
          <w:szCs w:val="32"/>
        </w:rPr>
        <w:t>Justify</w:t>
      </w:r>
    </w:p>
    <w:p w14:paraId="699F5EF1" w14:textId="77777777" w:rsidR="00066173" w:rsidRPr="00066173" w:rsidRDefault="00066173" w:rsidP="00066173">
      <w:pPr>
        <w:numPr>
          <w:ilvl w:val="0"/>
          <w:numId w:val="4"/>
        </w:numPr>
        <w:spacing w:after="160"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ข้อเสนอแนะ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จัดชิดขอบแบบ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>เยื้อง 1.27 ซม.</w:t>
      </w:r>
      <w:r w:rsidRPr="00066173">
        <w:rPr>
          <w:rFonts w:ascii="TH SarabunPSK" w:eastAsia="Calibri" w:hAnsi="TH SarabunPSK" w:cs="TH SarabunPSK"/>
          <w:sz w:val="32"/>
          <w:szCs w:val="32"/>
        </w:rPr>
        <w:t>)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220A367E" w14:textId="77777777" w:rsidR="00066173" w:rsidRPr="00066173" w:rsidRDefault="00066173" w:rsidP="00066173">
      <w:pPr>
        <w:numPr>
          <w:ilvl w:val="0"/>
          <w:numId w:val="4"/>
        </w:numPr>
        <w:spacing w:after="160"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กิตติกรรมประกาศ</w:t>
      </w:r>
      <w:r w:rsidRPr="0006617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>เยื้อง 1.27 ซม.</w:t>
      </w:r>
      <w:r w:rsidRPr="00066173">
        <w:rPr>
          <w:rFonts w:ascii="TH SarabunPSK" w:eastAsia="Calibri" w:hAnsi="TH SarabunPSK" w:cs="TH SarabunPSK"/>
          <w:sz w:val="32"/>
          <w:szCs w:val="32"/>
        </w:rPr>
        <w:t>)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CD94BAC" w14:textId="77777777" w:rsidR="00066173" w:rsidRPr="00066173" w:rsidRDefault="00066173" w:rsidP="00066173">
      <w:pPr>
        <w:numPr>
          <w:ilvl w:val="0"/>
          <w:numId w:val="4"/>
        </w:numPr>
        <w:spacing w:after="160"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6617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เอกสารอ้างอิง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066173">
        <w:rPr>
          <w:rFonts w:ascii="TH SarabunPSK" w:eastAsia="Calibri" w:hAnsi="TH SarabunPSK" w:cs="TH SarabunPSK"/>
          <w:sz w:val="32"/>
          <w:szCs w:val="32"/>
        </w:rPr>
        <w:t>Thai Distributed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สำหรับอ้างอิงภาษาไทย และ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Justify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>สำหรับอ้างอิงภาษาอังกฤษ</w:t>
      </w:r>
      <w:r w:rsidRPr="00066173">
        <w:rPr>
          <w:rFonts w:ascii="TH SarabunPSK" w:eastAsia="Calibri" w:hAnsi="TH SarabunPSK" w:cs="TH SarabunPSK"/>
          <w:sz w:val="32"/>
          <w:szCs w:val="32"/>
        </w:rPr>
        <w:t>)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เรียงเอกสารอ้างอิง</w:t>
      </w:r>
      <w:r w:rsidRPr="00066173">
        <w:rPr>
          <w:rFonts w:ascii="TH SarabunPSK" w:eastAsia="Calibri" w:hAnsi="TH SarabunPSK" w:cs="TH SarabunPSK" w:hint="cs"/>
          <w:sz w:val="32"/>
          <w:szCs w:val="32"/>
          <w:cs/>
        </w:rPr>
        <w:t>ตามหมายเลขการอ้างอิงที่ปรากฎในเนื้อหา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(รูปแบบการเขียนเอกสารอ้างอิง กรุณาใช้ตามตัวอย่างใน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template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>การเตรียมบทความ)</w:t>
      </w:r>
    </w:p>
    <w:p w14:paraId="373905C3" w14:textId="77777777" w:rsidR="00066173" w:rsidRPr="00066173" w:rsidRDefault="00066173" w:rsidP="00066173">
      <w:pPr>
        <w:spacing w:line="259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19EE27B" w14:textId="77777777" w:rsidR="00066173" w:rsidRPr="00066173" w:rsidRDefault="00066173" w:rsidP="00066173">
      <w:pPr>
        <w:spacing w:line="259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66173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 xml:space="preserve"> กรุณาดาวน์โหลด </w:t>
      </w:r>
      <w:r w:rsidRPr="00066173">
        <w:rPr>
          <w:rFonts w:ascii="TH SarabunPSK" w:eastAsia="Calibri" w:hAnsi="TH SarabunPSK" w:cs="TH SarabunPSK"/>
          <w:sz w:val="32"/>
          <w:szCs w:val="32"/>
        </w:rPr>
        <w:t xml:space="preserve">template </w:t>
      </w:r>
      <w:r w:rsidRPr="00066173">
        <w:rPr>
          <w:rFonts w:ascii="TH SarabunPSK" w:eastAsia="Calibri" w:hAnsi="TH SarabunPSK" w:cs="TH SarabunPSK"/>
          <w:sz w:val="32"/>
          <w:szCs w:val="32"/>
          <w:cs/>
        </w:rPr>
        <w:t>เพื่อใช้ในการเตรียมบทความ</w:t>
      </w:r>
    </w:p>
    <w:p w14:paraId="67635DF3" w14:textId="77777777" w:rsidR="00066173" w:rsidRPr="00066173" w:rsidRDefault="00066173" w:rsidP="00066173">
      <w:pPr>
        <w:spacing w:after="160" w:line="259" w:lineRule="auto"/>
        <w:ind w:left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A18283D" w14:textId="77777777" w:rsidR="00066173" w:rsidRPr="00066173" w:rsidRDefault="00066173" w:rsidP="00066173">
      <w:pPr>
        <w:spacing w:line="320" w:lineRule="atLeast"/>
        <w:rPr>
          <w:rFonts w:ascii="TH SarabunPSK" w:eastAsia="Cordia New" w:hAnsi="TH SarabunPSK" w:cs="TH SarabunPSK"/>
          <w:sz w:val="28"/>
          <w:cs/>
        </w:rPr>
      </w:pPr>
    </w:p>
    <w:p w14:paraId="3BCC9AC1" w14:textId="77777777" w:rsidR="00066173" w:rsidRPr="00066173" w:rsidRDefault="00066173" w:rsidP="00066173">
      <w:pPr>
        <w:jc w:val="center"/>
        <w:rPr>
          <w:rFonts w:ascii="TH SarabunPSK" w:hAnsi="TH SarabunPSK" w:cs="TH SarabunPSK"/>
          <w:sz w:val="24"/>
          <w:szCs w:val="24"/>
        </w:rPr>
      </w:pPr>
    </w:p>
    <w:p w14:paraId="02917DB7" w14:textId="77777777" w:rsidR="00066173" w:rsidRPr="00066173" w:rsidRDefault="00066173" w:rsidP="00B72FAE">
      <w:pPr>
        <w:spacing w:before="120" w:line="400" w:lineRule="exact"/>
        <w:jc w:val="thaiDistribute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sectPr w:rsidR="00066173" w:rsidRPr="00066173" w:rsidSect="00BC1E23">
      <w:headerReference w:type="default" r:id="rId9"/>
      <w:footerReference w:type="default" r:id="rId10"/>
      <w:pgSz w:w="11906" w:h="16838" w:code="9"/>
      <w:pgMar w:top="1440" w:right="1080" w:bottom="1080" w:left="1440" w:header="360" w:footer="533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EC3A" w14:textId="77777777" w:rsidR="00AB2443" w:rsidRDefault="00AB2443" w:rsidP="00CA455A">
      <w:r>
        <w:separator/>
      </w:r>
    </w:p>
  </w:endnote>
  <w:endnote w:type="continuationSeparator" w:id="0">
    <w:p w14:paraId="2A2FFCBD" w14:textId="77777777" w:rsidR="00AB2443" w:rsidRDefault="00AB2443" w:rsidP="00CA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867181"/>
      <w:docPartObj>
        <w:docPartGallery w:val="Page Numbers (Bottom of Page)"/>
        <w:docPartUnique/>
      </w:docPartObj>
    </w:sdtPr>
    <w:sdtEndPr>
      <w:rPr>
        <w:rFonts w:asciiTheme="minorBidi" w:hAnsiTheme="minorBidi"/>
        <w:sz w:val="28"/>
      </w:rPr>
    </w:sdtEndPr>
    <w:sdtContent>
      <w:p w14:paraId="71083C16" w14:textId="77777777" w:rsidR="0024290F" w:rsidRPr="00206C9D" w:rsidRDefault="0024290F" w:rsidP="008649B9">
        <w:pPr>
          <w:pStyle w:val="a5"/>
          <w:pBdr>
            <w:top w:val="single" w:sz="4" w:space="1" w:color="auto"/>
          </w:pBdr>
          <w:jc w:val="center"/>
          <w:rPr>
            <w:rFonts w:asciiTheme="minorBidi" w:hAnsiTheme="minorBidi"/>
            <w:sz w:val="28"/>
          </w:rPr>
        </w:pPr>
        <w:r w:rsidRPr="00206C9D">
          <w:rPr>
            <w:rFonts w:asciiTheme="minorBidi" w:hAnsiTheme="minorBidi"/>
            <w:sz w:val="28"/>
          </w:rPr>
          <w:fldChar w:fldCharType="begin"/>
        </w:r>
        <w:r w:rsidRPr="00206C9D">
          <w:rPr>
            <w:rFonts w:asciiTheme="minorBidi" w:hAnsiTheme="minorBidi"/>
            <w:sz w:val="28"/>
          </w:rPr>
          <w:instrText>PAGE   \* MERGEFORMAT</w:instrText>
        </w:r>
        <w:r w:rsidRPr="00206C9D">
          <w:rPr>
            <w:rFonts w:asciiTheme="minorBidi" w:hAnsiTheme="minorBidi"/>
            <w:sz w:val="28"/>
          </w:rPr>
          <w:fldChar w:fldCharType="separate"/>
        </w:r>
        <w:r w:rsidRPr="00DA18E1">
          <w:rPr>
            <w:rFonts w:asciiTheme="minorBidi" w:hAnsiTheme="minorBidi" w:cs="Cordia New"/>
            <w:noProof/>
            <w:sz w:val="28"/>
            <w:lang w:val="th-TH"/>
          </w:rPr>
          <w:t>4</w:t>
        </w:r>
        <w:r w:rsidRPr="00206C9D">
          <w:rPr>
            <w:rFonts w:asciiTheme="minorBidi" w:hAnsiTheme="minorBidi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7BED3" w14:textId="77777777" w:rsidR="00AB2443" w:rsidRDefault="00AB2443" w:rsidP="00CA455A">
      <w:r>
        <w:separator/>
      </w:r>
    </w:p>
  </w:footnote>
  <w:footnote w:type="continuationSeparator" w:id="0">
    <w:p w14:paraId="3B4DB59F" w14:textId="77777777" w:rsidR="00AB2443" w:rsidRDefault="00AB2443" w:rsidP="00CA4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977"/>
    </w:tblGrid>
    <w:tr w:rsidR="0024290F" w14:paraId="0CD0804A" w14:textId="77777777" w:rsidTr="006A633E">
      <w:trPr>
        <w:trHeight w:val="809"/>
      </w:trPr>
      <w:tc>
        <w:tcPr>
          <w:tcW w:w="6379" w:type="dxa"/>
          <w:vAlign w:val="bottom"/>
        </w:tcPr>
        <w:p w14:paraId="5A2F9DB5" w14:textId="3FB7EC99" w:rsidR="0024290F" w:rsidRPr="00CA455A" w:rsidRDefault="00664628">
          <w:pPr>
            <w:pStyle w:val="a3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 w:hint="cs"/>
              <w:b/>
              <w:bCs/>
              <w:sz w:val="28"/>
              <w:cs/>
            </w:rPr>
            <w:t>ก</w:t>
          </w:r>
          <w:r w:rsidR="0024290F" w:rsidRPr="00CA455A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ารประชุมวิชาการระดับชาติ </w:t>
          </w:r>
          <w:r w:rsidR="0024290F" w:rsidRPr="00CA455A">
            <w:rPr>
              <w:rFonts w:ascii="TH SarabunPSK" w:hAnsi="TH SarabunPSK" w:cs="TH SarabunPSK"/>
              <w:b/>
              <w:bCs/>
              <w:sz w:val="28"/>
            </w:rPr>
            <w:t xml:space="preserve">IAMBEST </w:t>
          </w:r>
          <w:r w:rsidR="0024290F" w:rsidRPr="00CA455A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ครั้งที่ </w:t>
          </w:r>
          <w:r w:rsidR="00F97884">
            <w:rPr>
              <w:rFonts w:ascii="TH SarabunPSK" w:hAnsi="TH SarabunPSK" w:cs="TH SarabunPSK" w:hint="cs"/>
              <w:b/>
              <w:bCs/>
              <w:sz w:val="28"/>
              <w:cs/>
            </w:rPr>
            <w:t>1</w:t>
          </w:r>
          <w:r w:rsidR="000E0CD5">
            <w:rPr>
              <w:rFonts w:ascii="TH SarabunPSK" w:hAnsi="TH SarabunPSK" w:cs="TH SarabunPSK"/>
              <w:b/>
              <w:bCs/>
              <w:sz w:val="28"/>
            </w:rPr>
            <w:t>1</w:t>
          </w:r>
        </w:p>
        <w:p w14:paraId="7CF0B765" w14:textId="2AD4C8AD" w:rsidR="006A633E" w:rsidRDefault="0024290F">
          <w:pPr>
            <w:pStyle w:val="a3"/>
            <w:rPr>
              <w:rFonts w:ascii="TH SarabunPSK" w:hAnsi="TH SarabunPSK" w:cs="TH SarabunPSK"/>
              <w:sz w:val="24"/>
              <w:szCs w:val="24"/>
            </w:rPr>
          </w:pPr>
          <w:r w:rsidRPr="00CA455A">
            <w:rPr>
              <w:rFonts w:ascii="TH SarabunPSK" w:hAnsi="TH SarabunPSK" w:cs="TH SarabunPSK"/>
              <w:sz w:val="24"/>
              <w:szCs w:val="24"/>
            </w:rPr>
            <w:t xml:space="preserve">The </w:t>
          </w:r>
          <w:r w:rsidR="00F97884">
            <w:rPr>
              <w:rFonts w:ascii="TH SarabunPSK" w:hAnsi="TH SarabunPSK" w:cs="TH SarabunPSK"/>
              <w:sz w:val="24"/>
              <w:szCs w:val="24"/>
            </w:rPr>
            <w:t>1</w:t>
          </w:r>
          <w:r w:rsidR="000E0CD5">
            <w:rPr>
              <w:rFonts w:ascii="TH SarabunPSK" w:hAnsi="TH SarabunPSK" w:cs="TH SarabunPSK"/>
              <w:sz w:val="24"/>
              <w:szCs w:val="24"/>
            </w:rPr>
            <w:t>1</w:t>
          </w:r>
          <w:r>
            <w:rPr>
              <w:rFonts w:ascii="TH SarabunPSK" w:hAnsi="TH SarabunPSK" w:cs="TH SarabunPSK"/>
              <w:sz w:val="24"/>
              <w:szCs w:val="24"/>
              <w:vertAlign w:val="superscript"/>
            </w:rPr>
            <w:t>th</w:t>
          </w:r>
          <w:r w:rsidRPr="00CA455A">
            <w:rPr>
              <w:rFonts w:ascii="TH SarabunPSK" w:hAnsi="TH SarabunPSK" w:cs="TH SarabunPSK"/>
              <w:sz w:val="24"/>
              <w:szCs w:val="24"/>
            </w:rPr>
            <w:t xml:space="preserve"> National Conference on Informatics, Agriculture, </w:t>
          </w:r>
        </w:p>
        <w:p w14:paraId="6FC2104D" w14:textId="2FA58BCB" w:rsidR="0024290F" w:rsidRPr="00CA455A" w:rsidRDefault="0024290F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 w:rsidRPr="00CA455A">
            <w:rPr>
              <w:rFonts w:ascii="TH SarabunPSK" w:hAnsi="TH SarabunPSK" w:cs="TH SarabunPSK"/>
              <w:sz w:val="24"/>
              <w:szCs w:val="24"/>
            </w:rPr>
            <w:t xml:space="preserve">Management, Business </w:t>
          </w:r>
          <w:r w:rsidR="003F38D3">
            <w:rPr>
              <w:rFonts w:ascii="TH SarabunPSK" w:hAnsi="TH SarabunPSK" w:cs="TH SarabunPSK"/>
              <w:sz w:val="24"/>
              <w:szCs w:val="24"/>
            </w:rPr>
            <w:t>A</w:t>
          </w:r>
          <w:r w:rsidRPr="00CA455A">
            <w:rPr>
              <w:rFonts w:ascii="TH SarabunPSK" w:hAnsi="TH SarabunPSK" w:cs="TH SarabunPSK"/>
              <w:sz w:val="24"/>
              <w:szCs w:val="24"/>
            </w:rPr>
            <w:t>dministration, Engineering, Science and Technology</w:t>
          </w:r>
        </w:p>
      </w:tc>
      <w:tc>
        <w:tcPr>
          <w:tcW w:w="2977" w:type="dxa"/>
        </w:tcPr>
        <w:p w14:paraId="02F85B3A" w14:textId="557CD438" w:rsidR="0024290F" w:rsidRDefault="009741A3" w:rsidP="009741A3">
          <w:pPr>
            <w:pStyle w:val="ab"/>
            <w:jc w:val="right"/>
          </w:pPr>
          <w:r>
            <w:rPr>
              <w:noProof/>
            </w:rPr>
            <w:drawing>
              <wp:inline distT="0" distB="0" distL="0" distR="0" wp14:anchorId="70E7570C" wp14:editId="76035AF9">
                <wp:extent cx="698910" cy="640202"/>
                <wp:effectExtent l="0" t="0" r="6350" b="7620"/>
                <wp:docPr id="2" name="Picture 2" descr="รูปภาพประกอบด้วย ข้อความ, กราฟิก, การออกแบบกราฟิก, ตัวอักษร&#10;&#10;เนื้อหาที่สร้างโดย AI อาจไม่ถูกต้อ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รูปภาพประกอบด้วย ข้อความ, กราฟิก, การออกแบบกราฟิก, ตัวอักษร&#10;&#10;เนื้อหาที่สร้างโดย AI อาจไม่ถูกต้อ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775" cy="642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D63D8D" w14:textId="61C9C573" w:rsidR="0024290F" w:rsidRPr="00800E9B" w:rsidRDefault="00C512A4" w:rsidP="00C512A4">
    <w:pPr>
      <w:pStyle w:val="a3"/>
      <w:pBdr>
        <w:bottom w:val="single" w:sz="4" w:space="1" w:color="auto"/>
      </w:pBdr>
      <w:tabs>
        <w:tab w:val="clear" w:pos="9360"/>
        <w:tab w:val="left" w:pos="6007"/>
      </w:tabs>
      <w:rPr>
        <w:color w:val="FF0000"/>
        <w:sz w:val="16"/>
        <w:szCs w:val="16"/>
        <w:cs/>
      </w:rPr>
    </w:pPr>
    <w:r>
      <w:rPr>
        <w:color w:val="FF0000"/>
        <w:sz w:val="16"/>
        <w:szCs w:val="16"/>
        <w:cs/>
      </w:rPr>
      <w:tab/>
    </w:r>
    <w:r>
      <w:rPr>
        <w:color w:val="FF0000"/>
        <w:sz w:val="16"/>
        <w:szCs w:val="16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8C3"/>
    <w:multiLevelType w:val="multilevel"/>
    <w:tmpl w:val="6F20AFA8"/>
    <w:styleLink w:val="Style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F4206C"/>
    <w:multiLevelType w:val="hybridMultilevel"/>
    <w:tmpl w:val="06B22BEE"/>
    <w:lvl w:ilvl="0" w:tplc="75DE31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B95"/>
    <w:multiLevelType w:val="multilevel"/>
    <w:tmpl w:val="6718A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3" w15:restartNumberingAfterBreak="0">
    <w:nsid w:val="62B45B6A"/>
    <w:multiLevelType w:val="multilevel"/>
    <w:tmpl w:val="6F20AFA8"/>
    <w:numStyleLink w:val="Style3"/>
  </w:abstractNum>
  <w:num w:numId="1" w16cid:durableId="834687845">
    <w:abstractNumId w:val="2"/>
  </w:num>
  <w:num w:numId="2" w16cid:durableId="1501195060">
    <w:abstractNumId w:val="3"/>
  </w:num>
  <w:num w:numId="3" w16cid:durableId="1521122455">
    <w:abstractNumId w:val="0"/>
  </w:num>
  <w:num w:numId="4" w16cid:durableId="134860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55A"/>
    <w:rsid w:val="00005093"/>
    <w:rsid w:val="00016031"/>
    <w:rsid w:val="00023155"/>
    <w:rsid w:val="00024095"/>
    <w:rsid w:val="00025206"/>
    <w:rsid w:val="000462F7"/>
    <w:rsid w:val="00047471"/>
    <w:rsid w:val="00066173"/>
    <w:rsid w:val="000712C9"/>
    <w:rsid w:val="00085F44"/>
    <w:rsid w:val="00086824"/>
    <w:rsid w:val="000A3BD8"/>
    <w:rsid w:val="000A4B6F"/>
    <w:rsid w:val="000C2F4C"/>
    <w:rsid w:val="000C77D1"/>
    <w:rsid w:val="000D2404"/>
    <w:rsid w:val="000D70D2"/>
    <w:rsid w:val="000E0CD5"/>
    <w:rsid w:val="000E2F2E"/>
    <w:rsid w:val="000F22EF"/>
    <w:rsid w:val="000F5164"/>
    <w:rsid w:val="000F7087"/>
    <w:rsid w:val="00113A72"/>
    <w:rsid w:val="0012769B"/>
    <w:rsid w:val="001355E4"/>
    <w:rsid w:val="001377C0"/>
    <w:rsid w:val="0015179E"/>
    <w:rsid w:val="001534AC"/>
    <w:rsid w:val="00154AD2"/>
    <w:rsid w:val="00166420"/>
    <w:rsid w:val="001737F5"/>
    <w:rsid w:val="00185836"/>
    <w:rsid w:val="001A48F1"/>
    <w:rsid w:val="001A5975"/>
    <w:rsid w:val="001A5EAE"/>
    <w:rsid w:val="001B080B"/>
    <w:rsid w:val="001C1CEA"/>
    <w:rsid w:val="001C5751"/>
    <w:rsid w:val="001D3489"/>
    <w:rsid w:val="001E1B63"/>
    <w:rsid w:val="002029EC"/>
    <w:rsid w:val="002045D0"/>
    <w:rsid w:val="00206C9D"/>
    <w:rsid w:val="00224DDD"/>
    <w:rsid w:val="00241CFD"/>
    <w:rsid w:val="00242058"/>
    <w:rsid w:val="0024290F"/>
    <w:rsid w:val="002479F7"/>
    <w:rsid w:val="0028192F"/>
    <w:rsid w:val="00293892"/>
    <w:rsid w:val="002A658E"/>
    <w:rsid w:val="002D0CA4"/>
    <w:rsid w:val="002F4146"/>
    <w:rsid w:val="00307D1D"/>
    <w:rsid w:val="00311C15"/>
    <w:rsid w:val="0031551E"/>
    <w:rsid w:val="00367E44"/>
    <w:rsid w:val="00373027"/>
    <w:rsid w:val="003B64B2"/>
    <w:rsid w:val="003C1CFF"/>
    <w:rsid w:val="003D4758"/>
    <w:rsid w:val="003D5B96"/>
    <w:rsid w:val="003E0699"/>
    <w:rsid w:val="003E1695"/>
    <w:rsid w:val="003F389A"/>
    <w:rsid w:val="003F38D3"/>
    <w:rsid w:val="00403BC2"/>
    <w:rsid w:val="00405352"/>
    <w:rsid w:val="00416347"/>
    <w:rsid w:val="00423CDC"/>
    <w:rsid w:val="00426C5F"/>
    <w:rsid w:val="00431D67"/>
    <w:rsid w:val="0045031C"/>
    <w:rsid w:val="004545CD"/>
    <w:rsid w:val="0046413B"/>
    <w:rsid w:val="00464328"/>
    <w:rsid w:val="00474705"/>
    <w:rsid w:val="00475F8A"/>
    <w:rsid w:val="00481143"/>
    <w:rsid w:val="00483FC0"/>
    <w:rsid w:val="0048429D"/>
    <w:rsid w:val="00487349"/>
    <w:rsid w:val="004918AA"/>
    <w:rsid w:val="00494D75"/>
    <w:rsid w:val="00496614"/>
    <w:rsid w:val="004A02D7"/>
    <w:rsid w:val="004A0517"/>
    <w:rsid w:val="004A14DE"/>
    <w:rsid w:val="004B4D25"/>
    <w:rsid w:val="004D1DB3"/>
    <w:rsid w:val="004D4972"/>
    <w:rsid w:val="004F0634"/>
    <w:rsid w:val="00500ACA"/>
    <w:rsid w:val="00514CB0"/>
    <w:rsid w:val="00521C48"/>
    <w:rsid w:val="00526DCF"/>
    <w:rsid w:val="00552DDE"/>
    <w:rsid w:val="00553FA5"/>
    <w:rsid w:val="00555B09"/>
    <w:rsid w:val="0056729F"/>
    <w:rsid w:val="005677EE"/>
    <w:rsid w:val="0057102E"/>
    <w:rsid w:val="00571D27"/>
    <w:rsid w:val="00587B18"/>
    <w:rsid w:val="00593025"/>
    <w:rsid w:val="0059671A"/>
    <w:rsid w:val="005B6488"/>
    <w:rsid w:val="005D409B"/>
    <w:rsid w:val="005D448E"/>
    <w:rsid w:val="005E05AB"/>
    <w:rsid w:val="005F5A85"/>
    <w:rsid w:val="005F6DEE"/>
    <w:rsid w:val="00604E87"/>
    <w:rsid w:val="0061453B"/>
    <w:rsid w:val="00626C2F"/>
    <w:rsid w:val="00627C25"/>
    <w:rsid w:val="00631737"/>
    <w:rsid w:val="00634579"/>
    <w:rsid w:val="0065462D"/>
    <w:rsid w:val="006561EF"/>
    <w:rsid w:val="00664628"/>
    <w:rsid w:val="00671EDC"/>
    <w:rsid w:val="006728C7"/>
    <w:rsid w:val="0067438B"/>
    <w:rsid w:val="006752D6"/>
    <w:rsid w:val="00692E07"/>
    <w:rsid w:val="006A633E"/>
    <w:rsid w:val="006A6B5D"/>
    <w:rsid w:val="006C09A2"/>
    <w:rsid w:val="006C2379"/>
    <w:rsid w:val="006D2D1F"/>
    <w:rsid w:val="006D5145"/>
    <w:rsid w:val="006E09C0"/>
    <w:rsid w:val="006E5433"/>
    <w:rsid w:val="006F0FE3"/>
    <w:rsid w:val="006F1553"/>
    <w:rsid w:val="006F7C55"/>
    <w:rsid w:val="00702039"/>
    <w:rsid w:val="00704353"/>
    <w:rsid w:val="0070522A"/>
    <w:rsid w:val="007057A0"/>
    <w:rsid w:val="007116AB"/>
    <w:rsid w:val="007134CA"/>
    <w:rsid w:val="007150F0"/>
    <w:rsid w:val="00724747"/>
    <w:rsid w:val="00733FD2"/>
    <w:rsid w:val="007345E4"/>
    <w:rsid w:val="00747ED9"/>
    <w:rsid w:val="007655DD"/>
    <w:rsid w:val="00775C78"/>
    <w:rsid w:val="00776324"/>
    <w:rsid w:val="00781345"/>
    <w:rsid w:val="00795028"/>
    <w:rsid w:val="007A3736"/>
    <w:rsid w:val="007C004C"/>
    <w:rsid w:val="007D33ED"/>
    <w:rsid w:val="007D6A6B"/>
    <w:rsid w:val="007D7FD3"/>
    <w:rsid w:val="007E4775"/>
    <w:rsid w:val="007F00FB"/>
    <w:rsid w:val="007F3B0A"/>
    <w:rsid w:val="007F688D"/>
    <w:rsid w:val="00800E9B"/>
    <w:rsid w:val="008037AA"/>
    <w:rsid w:val="00805E01"/>
    <w:rsid w:val="00813C04"/>
    <w:rsid w:val="008152E7"/>
    <w:rsid w:val="008231DB"/>
    <w:rsid w:val="008276CC"/>
    <w:rsid w:val="00843C4D"/>
    <w:rsid w:val="00855C62"/>
    <w:rsid w:val="00860469"/>
    <w:rsid w:val="00863517"/>
    <w:rsid w:val="008649B9"/>
    <w:rsid w:val="008767F1"/>
    <w:rsid w:val="00885EA8"/>
    <w:rsid w:val="00887A0E"/>
    <w:rsid w:val="008A02ED"/>
    <w:rsid w:val="008B6A96"/>
    <w:rsid w:val="008C6184"/>
    <w:rsid w:val="008E0B7F"/>
    <w:rsid w:val="008E63EF"/>
    <w:rsid w:val="00907EDF"/>
    <w:rsid w:val="0091025E"/>
    <w:rsid w:val="00911E73"/>
    <w:rsid w:val="009141B7"/>
    <w:rsid w:val="00934276"/>
    <w:rsid w:val="00940B94"/>
    <w:rsid w:val="00943718"/>
    <w:rsid w:val="00944C12"/>
    <w:rsid w:val="009557DE"/>
    <w:rsid w:val="00957C9D"/>
    <w:rsid w:val="009721CA"/>
    <w:rsid w:val="009741A3"/>
    <w:rsid w:val="00977DDE"/>
    <w:rsid w:val="00980A07"/>
    <w:rsid w:val="00995E35"/>
    <w:rsid w:val="009A66A4"/>
    <w:rsid w:val="00A10CE6"/>
    <w:rsid w:val="00A121EA"/>
    <w:rsid w:val="00A17C4D"/>
    <w:rsid w:val="00A307D0"/>
    <w:rsid w:val="00A31287"/>
    <w:rsid w:val="00A35E23"/>
    <w:rsid w:val="00A41366"/>
    <w:rsid w:val="00A514EB"/>
    <w:rsid w:val="00A625FB"/>
    <w:rsid w:val="00A63F8F"/>
    <w:rsid w:val="00A64AA5"/>
    <w:rsid w:val="00A73C35"/>
    <w:rsid w:val="00A76A59"/>
    <w:rsid w:val="00A906BD"/>
    <w:rsid w:val="00A92091"/>
    <w:rsid w:val="00AA1E78"/>
    <w:rsid w:val="00AA65E6"/>
    <w:rsid w:val="00AA7F06"/>
    <w:rsid w:val="00AB2443"/>
    <w:rsid w:val="00AB6394"/>
    <w:rsid w:val="00AB7189"/>
    <w:rsid w:val="00AC06F4"/>
    <w:rsid w:val="00AE14F4"/>
    <w:rsid w:val="00B0207F"/>
    <w:rsid w:val="00B108F4"/>
    <w:rsid w:val="00B13C26"/>
    <w:rsid w:val="00B24F36"/>
    <w:rsid w:val="00B25AEE"/>
    <w:rsid w:val="00B33C86"/>
    <w:rsid w:val="00B452B0"/>
    <w:rsid w:val="00B460CB"/>
    <w:rsid w:val="00B5033C"/>
    <w:rsid w:val="00B72FAE"/>
    <w:rsid w:val="00B733AC"/>
    <w:rsid w:val="00B81969"/>
    <w:rsid w:val="00B90769"/>
    <w:rsid w:val="00B92ECD"/>
    <w:rsid w:val="00B96C75"/>
    <w:rsid w:val="00BB041F"/>
    <w:rsid w:val="00BC1E23"/>
    <w:rsid w:val="00BD0AF6"/>
    <w:rsid w:val="00BE79E7"/>
    <w:rsid w:val="00BF6919"/>
    <w:rsid w:val="00C12E03"/>
    <w:rsid w:val="00C20EDC"/>
    <w:rsid w:val="00C24015"/>
    <w:rsid w:val="00C314D2"/>
    <w:rsid w:val="00C410E1"/>
    <w:rsid w:val="00C45D88"/>
    <w:rsid w:val="00C512A4"/>
    <w:rsid w:val="00C53FC5"/>
    <w:rsid w:val="00C55800"/>
    <w:rsid w:val="00C55BDC"/>
    <w:rsid w:val="00C5642C"/>
    <w:rsid w:val="00C575BF"/>
    <w:rsid w:val="00C60290"/>
    <w:rsid w:val="00C7381E"/>
    <w:rsid w:val="00C75D0B"/>
    <w:rsid w:val="00C967E8"/>
    <w:rsid w:val="00CA455A"/>
    <w:rsid w:val="00CB6CD9"/>
    <w:rsid w:val="00CC2AB5"/>
    <w:rsid w:val="00CE7046"/>
    <w:rsid w:val="00CE7EE7"/>
    <w:rsid w:val="00D014D3"/>
    <w:rsid w:val="00D01914"/>
    <w:rsid w:val="00D051A6"/>
    <w:rsid w:val="00D061BC"/>
    <w:rsid w:val="00D113DB"/>
    <w:rsid w:val="00D1373C"/>
    <w:rsid w:val="00D13935"/>
    <w:rsid w:val="00D13FDE"/>
    <w:rsid w:val="00D25097"/>
    <w:rsid w:val="00D26E39"/>
    <w:rsid w:val="00D34F4D"/>
    <w:rsid w:val="00D422F5"/>
    <w:rsid w:val="00D5390E"/>
    <w:rsid w:val="00D53F56"/>
    <w:rsid w:val="00D55A50"/>
    <w:rsid w:val="00D65D34"/>
    <w:rsid w:val="00D6697F"/>
    <w:rsid w:val="00D703C0"/>
    <w:rsid w:val="00D73070"/>
    <w:rsid w:val="00D921EE"/>
    <w:rsid w:val="00DA18E1"/>
    <w:rsid w:val="00DA631E"/>
    <w:rsid w:val="00DB5DAF"/>
    <w:rsid w:val="00DC4589"/>
    <w:rsid w:val="00DE0042"/>
    <w:rsid w:val="00DF3FBC"/>
    <w:rsid w:val="00DF5564"/>
    <w:rsid w:val="00E1265E"/>
    <w:rsid w:val="00E145A3"/>
    <w:rsid w:val="00E25C74"/>
    <w:rsid w:val="00E32A70"/>
    <w:rsid w:val="00E35040"/>
    <w:rsid w:val="00E36757"/>
    <w:rsid w:val="00E40F42"/>
    <w:rsid w:val="00E52B3D"/>
    <w:rsid w:val="00E61648"/>
    <w:rsid w:val="00E63BF9"/>
    <w:rsid w:val="00E67EF9"/>
    <w:rsid w:val="00E77BDC"/>
    <w:rsid w:val="00EC2CC7"/>
    <w:rsid w:val="00ED0455"/>
    <w:rsid w:val="00EE1722"/>
    <w:rsid w:val="00EF3DB9"/>
    <w:rsid w:val="00EF4D06"/>
    <w:rsid w:val="00EF537B"/>
    <w:rsid w:val="00EF599C"/>
    <w:rsid w:val="00EF66F7"/>
    <w:rsid w:val="00EF7826"/>
    <w:rsid w:val="00F018C8"/>
    <w:rsid w:val="00F100AD"/>
    <w:rsid w:val="00F155C1"/>
    <w:rsid w:val="00F1561D"/>
    <w:rsid w:val="00F2444F"/>
    <w:rsid w:val="00F25C15"/>
    <w:rsid w:val="00F3448E"/>
    <w:rsid w:val="00F34986"/>
    <w:rsid w:val="00F34BAF"/>
    <w:rsid w:val="00F438E2"/>
    <w:rsid w:val="00F46C41"/>
    <w:rsid w:val="00F5378A"/>
    <w:rsid w:val="00F57B70"/>
    <w:rsid w:val="00F844CC"/>
    <w:rsid w:val="00F967EC"/>
    <w:rsid w:val="00F97029"/>
    <w:rsid w:val="00F97884"/>
    <w:rsid w:val="00FA30AD"/>
    <w:rsid w:val="00FA4D22"/>
    <w:rsid w:val="00FC42C7"/>
    <w:rsid w:val="00FD1564"/>
    <w:rsid w:val="00FE3760"/>
    <w:rsid w:val="00FE462C"/>
    <w:rsid w:val="00FE6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CFDD0"/>
  <w15:docId w15:val="{D8D9D45B-3BD1-4E67-88EB-215322CA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55A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A455A"/>
  </w:style>
  <w:style w:type="paragraph" w:styleId="a5">
    <w:name w:val="footer"/>
    <w:basedOn w:val="a"/>
    <w:link w:val="a6"/>
    <w:uiPriority w:val="99"/>
    <w:unhideWhenUsed/>
    <w:rsid w:val="00CA455A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A455A"/>
  </w:style>
  <w:style w:type="table" w:styleId="a7">
    <w:name w:val="Table Grid"/>
    <w:basedOn w:val="a1"/>
    <w:uiPriority w:val="59"/>
    <w:rsid w:val="00CA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3B0A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F3B0A"/>
    <w:rPr>
      <w:rFonts w:ascii="Leelawadee" w:hAnsi="Leelawadee" w:cs="Angsana New"/>
      <w:sz w:val="18"/>
      <w:szCs w:val="22"/>
    </w:rPr>
  </w:style>
  <w:style w:type="table" w:styleId="2">
    <w:name w:val="Plain Table 2"/>
    <w:basedOn w:val="a1"/>
    <w:uiPriority w:val="42"/>
    <w:rsid w:val="00EF4D0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3">
    <w:name w:val="Style3"/>
    <w:uiPriority w:val="99"/>
    <w:rsid w:val="00911E73"/>
    <w:pPr>
      <w:numPr>
        <w:numId w:val="3"/>
      </w:numPr>
    </w:pPr>
  </w:style>
  <w:style w:type="paragraph" w:styleId="aa">
    <w:name w:val="List Paragraph"/>
    <w:basedOn w:val="a"/>
    <w:uiPriority w:val="34"/>
    <w:qFormat/>
    <w:rsid w:val="00911E73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65D34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D2E8-3D14-492D-87D9-27D9FE24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1731</Words>
  <Characters>9439</Characters>
  <Application>Microsoft Office Word</Application>
  <DocSecurity>0</DocSecurity>
  <Lines>205</Lines>
  <Paragraphs>136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Athasart Narkthewan</dc:creator>
  <cp:lastModifiedBy>Naraon Sawangvong</cp:lastModifiedBy>
  <cp:revision>6</cp:revision>
  <cp:lastPrinted>2026-01-13T06:27:00Z</cp:lastPrinted>
  <dcterms:created xsi:type="dcterms:W3CDTF">2026-01-13T02:07:00Z</dcterms:created>
  <dcterms:modified xsi:type="dcterms:W3CDTF">2026-01-13T06:58:00Z</dcterms:modified>
</cp:coreProperties>
</file>